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AEB" w:rsidRPr="00E263E6" w:rsidRDefault="001B2AEB" w:rsidP="00E263E6">
      <w:pPr>
        <w:pStyle w:val="Body"/>
        <w:spacing w:before="120"/>
        <w:rPr>
          <w:rFonts w:asciiTheme="minorHAnsi" w:eastAsia="Times New Roman" w:hAnsiTheme="minorHAnsi" w:cstheme="minorHAnsi"/>
          <w:b/>
          <w:color w:val="auto"/>
          <w:sz w:val="32"/>
          <w:szCs w:val="32"/>
          <w:lang w:bidi="x-none"/>
        </w:rPr>
      </w:pPr>
      <w:r w:rsidRPr="00E263E6">
        <w:rPr>
          <w:rFonts w:asciiTheme="minorHAnsi" w:eastAsia="Times New Roman" w:hAnsiTheme="minorHAnsi" w:cstheme="minorHAnsi"/>
          <w:b/>
          <w:color w:val="auto"/>
          <w:sz w:val="32"/>
          <w:szCs w:val="32"/>
          <w:lang w:bidi="x-none"/>
        </w:rPr>
        <w:t>Plan of Action Submission Form</w:t>
      </w:r>
    </w:p>
    <w:p w:rsidR="001B2AEB" w:rsidRDefault="001B2AEB" w:rsidP="001B2AEB">
      <w:pPr>
        <w:pStyle w:val="Body"/>
        <w:rPr>
          <w:rFonts w:asciiTheme="minorHAnsi" w:eastAsia="Times New Roman" w:hAnsiTheme="minorHAnsi" w:cstheme="minorHAnsi"/>
          <w:b/>
          <w:color w:val="auto"/>
          <w:sz w:val="28"/>
          <w:szCs w:val="28"/>
          <w:lang w:bidi="x-none"/>
        </w:rPr>
      </w:pPr>
    </w:p>
    <w:p w:rsidR="001B2AEB" w:rsidRPr="00690E8B" w:rsidRDefault="001B2AEB" w:rsidP="00690E8B">
      <w:pPr>
        <w:rPr>
          <w:i/>
          <w:u w:val="none"/>
        </w:rPr>
      </w:pPr>
      <w:r w:rsidRPr="00690E8B">
        <w:rPr>
          <w:u w:val="none"/>
        </w:rPr>
        <w:t>PROGRAM INFORMATION: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6"/>
        <w:gridCol w:w="2142"/>
        <w:gridCol w:w="28"/>
        <w:gridCol w:w="1256"/>
        <w:gridCol w:w="3426"/>
      </w:tblGrid>
      <w:tr w:rsidR="001B2AEB" w:rsidRPr="00690E8B" w:rsidTr="0088771B">
        <w:trPr>
          <w:trHeight w:val="461"/>
        </w:trPr>
        <w:tc>
          <w:tcPr>
            <w:tcW w:w="10278" w:type="dxa"/>
            <w:gridSpan w:val="5"/>
            <w:shd w:val="clear" w:color="auto" w:fill="auto"/>
            <w:vAlign w:val="center"/>
          </w:tcPr>
          <w:p w:rsidR="001B2AEB" w:rsidRPr="00690E8B" w:rsidRDefault="001B2AEB" w:rsidP="00690E8B">
            <w:pPr>
              <w:rPr>
                <w:u w:val="none"/>
              </w:rPr>
            </w:pPr>
            <w:r w:rsidRPr="00690E8B">
              <w:rPr>
                <w:u w:val="none"/>
              </w:rPr>
              <w:t>Name of Program (include corp</w:t>
            </w:r>
            <w:r w:rsidR="00991FA1" w:rsidRPr="00690E8B">
              <w:rPr>
                <w:u w:val="none"/>
              </w:rPr>
              <w:t>orate</w:t>
            </w:r>
            <w:r w:rsidRPr="00690E8B">
              <w:rPr>
                <w:u w:val="none"/>
              </w:rPr>
              <w:t xml:space="preserve"> program number if applicable):</w:t>
            </w:r>
            <w:r w:rsidRPr="00690E8B">
              <w:rPr>
                <w:u w:val="none"/>
              </w:rPr>
              <w:br/>
              <w:t xml:space="preserve"> </w:t>
            </w:r>
            <w:r w:rsidRPr="00690E8B">
              <w:rPr>
                <w:u w:val="none"/>
              </w:rPr>
              <w:fldChar w:fldCharType="begin">
                <w:ffData>
                  <w:name w:val="Text3"/>
                  <w:enabled/>
                  <w:calcOnExit w:val="0"/>
                  <w:textInput/>
                </w:ffData>
              </w:fldChar>
            </w:r>
            <w:r w:rsidRPr="00690E8B">
              <w:rPr>
                <w:u w:val="none"/>
              </w:rPr>
              <w:instrText xml:space="preserve"> FORMTEXT </w:instrText>
            </w:r>
            <w:r w:rsidRPr="00690E8B">
              <w:rPr>
                <w:u w:val="none"/>
              </w:rPr>
            </w:r>
            <w:r w:rsidRPr="00690E8B">
              <w:rPr>
                <w:u w:val="none"/>
              </w:rPr>
              <w:fldChar w:fldCharType="separate"/>
            </w:r>
            <w:bookmarkStart w:id="0" w:name="_GoBack"/>
            <w:r w:rsidRPr="00690E8B">
              <w:rPr>
                <w:u w:val="none"/>
              </w:rPr>
              <w:t> </w:t>
            </w:r>
            <w:r w:rsidRPr="00690E8B">
              <w:rPr>
                <w:u w:val="none"/>
              </w:rPr>
              <w:t> </w:t>
            </w:r>
            <w:r w:rsidRPr="00690E8B">
              <w:rPr>
                <w:u w:val="none"/>
              </w:rPr>
              <w:t> </w:t>
            </w:r>
            <w:r w:rsidRPr="00690E8B">
              <w:rPr>
                <w:u w:val="none"/>
              </w:rPr>
              <w:t> </w:t>
            </w:r>
            <w:r w:rsidRPr="00690E8B">
              <w:rPr>
                <w:u w:val="none"/>
              </w:rPr>
              <w:t> </w:t>
            </w:r>
            <w:bookmarkEnd w:id="0"/>
            <w:r w:rsidRPr="00690E8B">
              <w:rPr>
                <w:u w:val="none"/>
              </w:rPr>
              <w:fldChar w:fldCharType="end"/>
            </w:r>
          </w:p>
        </w:tc>
      </w:tr>
      <w:tr w:rsidR="001B598E" w:rsidRPr="00690E8B" w:rsidTr="0088771B">
        <w:trPr>
          <w:trHeight w:val="461"/>
        </w:trPr>
        <w:tc>
          <w:tcPr>
            <w:tcW w:w="10278" w:type="dxa"/>
            <w:gridSpan w:val="5"/>
            <w:shd w:val="clear" w:color="auto" w:fill="auto"/>
            <w:vAlign w:val="center"/>
          </w:tcPr>
          <w:p w:rsidR="001B598E" w:rsidRPr="00690E8B" w:rsidRDefault="001B598E" w:rsidP="00690E8B">
            <w:pPr>
              <w:rPr>
                <w:u w:val="none"/>
              </w:rPr>
            </w:pPr>
            <w:r>
              <w:rPr>
                <w:u w:val="none"/>
              </w:rPr>
              <w:t>Program Address:</w:t>
            </w:r>
            <w:r w:rsidRPr="00690E8B">
              <w:rPr>
                <w:u w:val="none"/>
              </w:rPr>
              <w:t xml:space="preserve"> </w:t>
            </w:r>
            <w:r w:rsidRPr="00690E8B">
              <w:rPr>
                <w:u w:val="none"/>
              </w:rPr>
              <w:fldChar w:fldCharType="begin">
                <w:ffData>
                  <w:name w:val="Text3"/>
                  <w:enabled/>
                  <w:calcOnExit w:val="0"/>
                  <w:textInput/>
                </w:ffData>
              </w:fldChar>
            </w:r>
            <w:r w:rsidRPr="00690E8B">
              <w:rPr>
                <w:u w:val="none"/>
              </w:rPr>
              <w:instrText xml:space="preserve"> FORMTEXT </w:instrText>
            </w:r>
            <w:r w:rsidRPr="00690E8B">
              <w:rPr>
                <w:u w:val="none"/>
              </w:rPr>
            </w:r>
            <w:r w:rsidRPr="00690E8B">
              <w:rPr>
                <w:u w:val="none"/>
              </w:rPr>
              <w:fldChar w:fldCharType="separate"/>
            </w:r>
            <w:r w:rsidRPr="00690E8B">
              <w:rPr>
                <w:u w:val="none"/>
              </w:rPr>
              <w:t> </w:t>
            </w:r>
            <w:r w:rsidRPr="00690E8B">
              <w:rPr>
                <w:u w:val="none"/>
              </w:rPr>
              <w:t> </w:t>
            </w:r>
            <w:r w:rsidRPr="00690E8B">
              <w:rPr>
                <w:u w:val="none"/>
              </w:rPr>
              <w:t> </w:t>
            </w:r>
            <w:r w:rsidRPr="00690E8B">
              <w:rPr>
                <w:u w:val="none"/>
              </w:rPr>
              <w:t> </w:t>
            </w:r>
            <w:r w:rsidRPr="00690E8B">
              <w:rPr>
                <w:u w:val="none"/>
              </w:rPr>
              <w:t> </w:t>
            </w:r>
            <w:r w:rsidRPr="00690E8B">
              <w:rPr>
                <w:u w:val="none"/>
              </w:rPr>
              <w:fldChar w:fldCharType="end"/>
            </w:r>
          </w:p>
        </w:tc>
      </w:tr>
      <w:tr w:rsidR="001B598E" w:rsidRPr="00690E8B" w:rsidTr="00227A88">
        <w:trPr>
          <w:trHeight w:val="461"/>
        </w:trPr>
        <w:tc>
          <w:tcPr>
            <w:tcW w:w="3426" w:type="dxa"/>
            <w:shd w:val="clear" w:color="auto" w:fill="auto"/>
            <w:vAlign w:val="center"/>
          </w:tcPr>
          <w:p w:rsidR="001B598E" w:rsidRDefault="001B598E" w:rsidP="00690E8B">
            <w:pPr>
              <w:rPr>
                <w:u w:val="none"/>
              </w:rPr>
            </w:pPr>
            <w:r>
              <w:rPr>
                <w:u w:val="none"/>
              </w:rPr>
              <w:t xml:space="preserve">City: </w:t>
            </w:r>
            <w:r w:rsidRPr="00690E8B">
              <w:rPr>
                <w:u w:val="none"/>
              </w:rPr>
              <w:fldChar w:fldCharType="begin">
                <w:ffData>
                  <w:name w:val="Text3"/>
                  <w:enabled/>
                  <w:calcOnExit w:val="0"/>
                  <w:textInput/>
                </w:ffData>
              </w:fldChar>
            </w:r>
            <w:r w:rsidRPr="00690E8B">
              <w:rPr>
                <w:u w:val="none"/>
              </w:rPr>
              <w:instrText xml:space="preserve"> FORMTEXT </w:instrText>
            </w:r>
            <w:r w:rsidRPr="00690E8B">
              <w:rPr>
                <w:u w:val="none"/>
              </w:rPr>
            </w:r>
            <w:r w:rsidRPr="00690E8B">
              <w:rPr>
                <w:u w:val="none"/>
              </w:rPr>
              <w:fldChar w:fldCharType="separate"/>
            </w:r>
            <w:r w:rsidRPr="00690E8B">
              <w:rPr>
                <w:u w:val="none"/>
              </w:rPr>
              <w:t> </w:t>
            </w:r>
            <w:r w:rsidRPr="00690E8B">
              <w:rPr>
                <w:u w:val="none"/>
              </w:rPr>
              <w:t> </w:t>
            </w:r>
            <w:r w:rsidRPr="00690E8B">
              <w:rPr>
                <w:u w:val="none"/>
              </w:rPr>
              <w:t> </w:t>
            </w:r>
            <w:r w:rsidRPr="00690E8B">
              <w:rPr>
                <w:u w:val="none"/>
              </w:rPr>
              <w:t> </w:t>
            </w:r>
            <w:r w:rsidRPr="00690E8B">
              <w:rPr>
                <w:u w:val="none"/>
              </w:rPr>
              <w:t> </w:t>
            </w:r>
            <w:r w:rsidRPr="00690E8B">
              <w:rPr>
                <w:u w:val="none"/>
              </w:rPr>
              <w:fldChar w:fldCharType="end"/>
            </w:r>
          </w:p>
        </w:tc>
        <w:tc>
          <w:tcPr>
            <w:tcW w:w="3426" w:type="dxa"/>
            <w:gridSpan w:val="3"/>
            <w:shd w:val="clear" w:color="auto" w:fill="auto"/>
            <w:vAlign w:val="center"/>
          </w:tcPr>
          <w:p w:rsidR="001B598E" w:rsidRDefault="001B598E" w:rsidP="00690E8B">
            <w:pPr>
              <w:rPr>
                <w:u w:val="none"/>
              </w:rPr>
            </w:pPr>
            <w:r>
              <w:rPr>
                <w:u w:val="none"/>
              </w:rPr>
              <w:t xml:space="preserve">State: </w:t>
            </w:r>
            <w:r w:rsidRPr="00690E8B">
              <w:rPr>
                <w:u w:val="none"/>
              </w:rPr>
              <w:fldChar w:fldCharType="begin">
                <w:ffData>
                  <w:name w:val="Text3"/>
                  <w:enabled/>
                  <w:calcOnExit w:val="0"/>
                  <w:textInput/>
                </w:ffData>
              </w:fldChar>
            </w:r>
            <w:r w:rsidRPr="00690E8B">
              <w:rPr>
                <w:u w:val="none"/>
              </w:rPr>
              <w:instrText xml:space="preserve"> FORMTEXT </w:instrText>
            </w:r>
            <w:r w:rsidRPr="00690E8B">
              <w:rPr>
                <w:u w:val="none"/>
              </w:rPr>
            </w:r>
            <w:r w:rsidRPr="00690E8B">
              <w:rPr>
                <w:u w:val="none"/>
              </w:rPr>
              <w:fldChar w:fldCharType="separate"/>
            </w:r>
            <w:r w:rsidRPr="00690E8B">
              <w:rPr>
                <w:u w:val="none"/>
              </w:rPr>
              <w:t> </w:t>
            </w:r>
            <w:r w:rsidRPr="00690E8B">
              <w:rPr>
                <w:u w:val="none"/>
              </w:rPr>
              <w:t> </w:t>
            </w:r>
            <w:r w:rsidRPr="00690E8B">
              <w:rPr>
                <w:u w:val="none"/>
              </w:rPr>
              <w:t> </w:t>
            </w:r>
            <w:r w:rsidRPr="00690E8B">
              <w:rPr>
                <w:u w:val="none"/>
              </w:rPr>
              <w:t> </w:t>
            </w:r>
            <w:r w:rsidRPr="00690E8B">
              <w:rPr>
                <w:u w:val="none"/>
              </w:rPr>
              <w:t> </w:t>
            </w:r>
            <w:r w:rsidRPr="00690E8B">
              <w:rPr>
                <w:u w:val="none"/>
              </w:rPr>
              <w:fldChar w:fldCharType="end"/>
            </w:r>
          </w:p>
        </w:tc>
        <w:tc>
          <w:tcPr>
            <w:tcW w:w="3426" w:type="dxa"/>
            <w:shd w:val="clear" w:color="auto" w:fill="auto"/>
            <w:vAlign w:val="center"/>
          </w:tcPr>
          <w:p w:rsidR="001B598E" w:rsidRDefault="001B598E" w:rsidP="00690E8B">
            <w:pPr>
              <w:rPr>
                <w:u w:val="none"/>
              </w:rPr>
            </w:pPr>
            <w:r>
              <w:rPr>
                <w:u w:val="none"/>
              </w:rPr>
              <w:t xml:space="preserve">Zip: </w:t>
            </w:r>
            <w:r w:rsidRPr="00690E8B">
              <w:rPr>
                <w:u w:val="none"/>
              </w:rPr>
              <w:fldChar w:fldCharType="begin">
                <w:ffData>
                  <w:name w:val="Text3"/>
                  <w:enabled/>
                  <w:calcOnExit w:val="0"/>
                  <w:textInput/>
                </w:ffData>
              </w:fldChar>
            </w:r>
            <w:r w:rsidRPr="00690E8B">
              <w:rPr>
                <w:u w:val="none"/>
              </w:rPr>
              <w:instrText xml:space="preserve"> FORMTEXT </w:instrText>
            </w:r>
            <w:r w:rsidRPr="00690E8B">
              <w:rPr>
                <w:u w:val="none"/>
              </w:rPr>
            </w:r>
            <w:r w:rsidRPr="00690E8B">
              <w:rPr>
                <w:u w:val="none"/>
              </w:rPr>
              <w:fldChar w:fldCharType="separate"/>
            </w:r>
            <w:r w:rsidRPr="00690E8B">
              <w:rPr>
                <w:u w:val="none"/>
              </w:rPr>
              <w:t> </w:t>
            </w:r>
            <w:r w:rsidRPr="00690E8B">
              <w:rPr>
                <w:u w:val="none"/>
              </w:rPr>
              <w:t> </w:t>
            </w:r>
            <w:r w:rsidRPr="00690E8B">
              <w:rPr>
                <w:u w:val="none"/>
              </w:rPr>
              <w:t> </w:t>
            </w:r>
            <w:r w:rsidRPr="00690E8B">
              <w:rPr>
                <w:u w:val="none"/>
              </w:rPr>
              <w:t> </w:t>
            </w:r>
            <w:r w:rsidRPr="00690E8B">
              <w:rPr>
                <w:u w:val="none"/>
              </w:rPr>
              <w:t> </w:t>
            </w:r>
            <w:r w:rsidRPr="00690E8B">
              <w:rPr>
                <w:u w:val="none"/>
              </w:rPr>
              <w:fldChar w:fldCharType="end"/>
            </w:r>
          </w:p>
        </w:tc>
      </w:tr>
      <w:tr w:rsidR="001B2AEB" w:rsidRPr="00690E8B" w:rsidTr="0088771B">
        <w:trPr>
          <w:trHeight w:val="458"/>
        </w:trPr>
        <w:tc>
          <w:tcPr>
            <w:tcW w:w="5568" w:type="dxa"/>
            <w:gridSpan w:val="2"/>
            <w:shd w:val="clear" w:color="auto" w:fill="auto"/>
            <w:vAlign w:val="center"/>
          </w:tcPr>
          <w:p w:rsidR="001B2AEB" w:rsidRPr="00690E8B" w:rsidRDefault="001B2AEB" w:rsidP="00690E8B">
            <w:pPr>
              <w:rPr>
                <w:u w:val="none"/>
              </w:rPr>
            </w:pPr>
            <w:r w:rsidRPr="00690E8B">
              <w:rPr>
                <w:u w:val="none"/>
              </w:rPr>
              <w:t xml:space="preserve">Director/Administrator: </w:t>
            </w:r>
            <w:r w:rsidRPr="00690E8B">
              <w:rPr>
                <w:u w:val="none"/>
              </w:rPr>
              <w:fldChar w:fldCharType="begin">
                <w:ffData>
                  <w:name w:val="Text3"/>
                  <w:enabled/>
                  <w:calcOnExit w:val="0"/>
                  <w:textInput/>
                </w:ffData>
              </w:fldChar>
            </w:r>
            <w:r w:rsidRPr="00690E8B">
              <w:rPr>
                <w:u w:val="none"/>
              </w:rPr>
              <w:instrText xml:space="preserve"> FORMTEXT </w:instrText>
            </w:r>
            <w:r w:rsidRPr="00690E8B">
              <w:rPr>
                <w:u w:val="none"/>
              </w:rPr>
            </w:r>
            <w:r w:rsidRPr="00690E8B">
              <w:rPr>
                <w:u w:val="none"/>
              </w:rPr>
              <w:fldChar w:fldCharType="separate"/>
            </w:r>
            <w:r w:rsidRPr="00690E8B">
              <w:rPr>
                <w:u w:val="none"/>
              </w:rPr>
              <w:t> </w:t>
            </w:r>
            <w:r w:rsidRPr="00690E8B">
              <w:rPr>
                <w:u w:val="none"/>
              </w:rPr>
              <w:t> </w:t>
            </w:r>
            <w:r w:rsidRPr="00690E8B">
              <w:rPr>
                <w:u w:val="none"/>
              </w:rPr>
              <w:t> </w:t>
            </w:r>
            <w:r w:rsidRPr="00690E8B">
              <w:rPr>
                <w:u w:val="none"/>
              </w:rPr>
              <w:t> </w:t>
            </w:r>
            <w:r w:rsidRPr="00690E8B">
              <w:rPr>
                <w:u w:val="none"/>
              </w:rPr>
              <w:t> </w:t>
            </w:r>
            <w:r w:rsidRPr="00690E8B">
              <w:rPr>
                <w:u w:val="none"/>
              </w:rPr>
              <w:fldChar w:fldCharType="end"/>
            </w:r>
          </w:p>
        </w:tc>
        <w:tc>
          <w:tcPr>
            <w:tcW w:w="4710" w:type="dxa"/>
            <w:gridSpan w:val="3"/>
            <w:shd w:val="clear" w:color="auto" w:fill="auto"/>
            <w:vAlign w:val="center"/>
          </w:tcPr>
          <w:p w:rsidR="001B2AEB" w:rsidRPr="00690E8B" w:rsidRDefault="001B2AEB" w:rsidP="00690E8B">
            <w:pPr>
              <w:rPr>
                <w:u w:val="none"/>
              </w:rPr>
            </w:pPr>
            <w:r w:rsidRPr="00690E8B">
              <w:rPr>
                <w:u w:val="none"/>
              </w:rPr>
              <w:t xml:space="preserve">Title:  </w:t>
            </w:r>
            <w:r w:rsidRPr="00690E8B">
              <w:rPr>
                <w:u w:val="none"/>
              </w:rPr>
              <w:fldChar w:fldCharType="begin">
                <w:ffData>
                  <w:name w:val="Text3"/>
                  <w:enabled/>
                  <w:calcOnExit w:val="0"/>
                  <w:textInput/>
                </w:ffData>
              </w:fldChar>
            </w:r>
            <w:r w:rsidRPr="00690E8B">
              <w:rPr>
                <w:u w:val="none"/>
              </w:rPr>
              <w:instrText xml:space="preserve"> FORMTEXT </w:instrText>
            </w:r>
            <w:r w:rsidRPr="00690E8B">
              <w:rPr>
                <w:u w:val="none"/>
              </w:rPr>
            </w:r>
            <w:r w:rsidRPr="00690E8B">
              <w:rPr>
                <w:u w:val="none"/>
              </w:rPr>
              <w:fldChar w:fldCharType="separate"/>
            </w:r>
            <w:r w:rsidRPr="00690E8B">
              <w:rPr>
                <w:u w:val="none"/>
              </w:rPr>
              <w:t> </w:t>
            </w:r>
            <w:r w:rsidRPr="00690E8B">
              <w:rPr>
                <w:u w:val="none"/>
              </w:rPr>
              <w:t> </w:t>
            </w:r>
            <w:r w:rsidRPr="00690E8B">
              <w:rPr>
                <w:u w:val="none"/>
              </w:rPr>
              <w:t> </w:t>
            </w:r>
            <w:r w:rsidRPr="00690E8B">
              <w:rPr>
                <w:u w:val="none"/>
              </w:rPr>
              <w:t> </w:t>
            </w:r>
            <w:r w:rsidRPr="00690E8B">
              <w:rPr>
                <w:u w:val="none"/>
              </w:rPr>
              <w:t> </w:t>
            </w:r>
            <w:r w:rsidRPr="00690E8B">
              <w:rPr>
                <w:u w:val="none"/>
              </w:rPr>
              <w:fldChar w:fldCharType="end"/>
            </w:r>
          </w:p>
        </w:tc>
      </w:tr>
      <w:tr w:rsidR="00E263E6" w:rsidRPr="00690E8B" w:rsidTr="00B91C49">
        <w:trPr>
          <w:trHeight w:val="360"/>
        </w:trPr>
        <w:tc>
          <w:tcPr>
            <w:tcW w:w="5596" w:type="dxa"/>
            <w:gridSpan w:val="3"/>
            <w:shd w:val="clear" w:color="auto" w:fill="auto"/>
            <w:vAlign w:val="center"/>
          </w:tcPr>
          <w:p w:rsidR="00E263E6" w:rsidRPr="00690E8B" w:rsidRDefault="00E263E6" w:rsidP="00690E8B">
            <w:pPr>
              <w:rPr>
                <w:u w:val="none"/>
              </w:rPr>
            </w:pPr>
            <w:r w:rsidRPr="00690E8B">
              <w:rPr>
                <w:u w:val="none"/>
              </w:rPr>
              <w:t xml:space="preserve">Phone: </w:t>
            </w:r>
            <w:r w:rsidRPr="00690E8B">
              <w:rPr>
                <w:u w:val="none"/>
              </w:rPr>
              <w:fldChar w:fldCharType="begin">
                <w:ffData>
                  <w:name w:val="Text3"/>
                  <w:enabled/>
                  <w:calcOnExit w:val="0"/>
                  <w:textInput/>
                </w:ffData>
              </w:fldChar>
            </w:r>
            <w:r w:rsidRPr="00690E8B">
              <w:rPr>
                <w:u w:val="none"/>
              </w:rPr>
              <w:instrText xml:space="preserve"> FORMTEXT </w:instrText>
            </w:r>
            <w:r w:rsidRPr="00690E8B">
              <w:rPr>
                <w:u w:val="none"/>
              </w:rPr>
            </w:r>
            <w:r w:rsidRPr="00690E8B">
              <w:rPr>
                <w:u w:val="none"/>
              </w:rPr>
              <w:fldChar w:fldCharType="separate"/>
            </w:r>
            <w:r w:rsidRPr="00690E8B">
              <w:rPr>
                <w:u w:val="none"/>
              </w:rPr>
              <w:t> </w:t>
            </w:r>
            <w:r w:rsidRPr="00690E8B">
              <w:rPr>
                <w:u w:val="none"/>
              </w:rPr>
              <w:t> </w:t>
            </w:r>
            <w:r w:rsidRPr="00690E8B">
              <w:rPr>
                <w:u w:val="none"/>
              </w:rPr>
              <w:t> </w:t>
            </w:r>
            <w:r w:rsidRPr="00690E8B">
              <w:rPr>
                <w:u w:val="none"/>
              </w:rPr>
              <w:t> </w:t>
            </w:r>
            <w:r w:rsidRPr="00690E8B">
              <w:rPr>
                <w:u w:val="none"/>
              </w:rPr>
              <w:t> </w:t>
            </w:r>
            <w:r w:rsidRPr="00690E8B">
              <w:rPr>
                <w:u w:val="none"/>
              </w:rPr>
              <w:fldChar w:fldCharType="end"/>
            </w:r>
          </w:p>
        </w:tc>
        <w:tc>
          <w:tcPr>
            <w:tcW w:w="4682" w:type="dxa"/>
            <w:gridSpan w:val="2"/>
            <w:shd w:val="clear" w:color="auto" w:fill="auto"/>
            <w:vAlign w:val="center"/>
          </w:tcPr>
          <w:p w:rsidR="00E263E6" w:rsidRPr="00690E8B" w:rsidRDefault="00E263E6" w:rsidP="00690E8B">
            <w:pPr>
              <w:rPr>
                <w:u w:val="none"/>
              </w:rPr>
            </w:pPr>
            <w:r w:rsidRPr="00690E8B">
              <w:rPr>
                <w:u w:val="none"/>
              </w:rPr>
              <w:t xml:space="preserve">E-mail: </w:t>
            </w:r>
            <w:r w:rsidRPr="00690E8B">
              <w:rPr>
                <w:u w:val="none"/>
              </w:rPr>
              <w:fldChar w:fldCharType="begin">
                <w:ffData>
                  <w:name w:val="Text3"/>
                  <w:enabled/>
                  <w:calcOnExit w:val="0"/>
                  <w:textInput/>
                </w:ffData>
              </w:fldChar>
            </w:r>
            <w:r w:rsidRPr="00690E8B">
              <w:rPr>
                <w:u w:val="none"/>
              </w:rPr>
              <w:instrText xml:space="preserve"> FORMTEXT </w:instrText>
            </w:r>
            <w:r w:rsidRPr="00690E8B">
              <w:rPr>
                <w:u w:val="none"/>
              </w:rPr>
            </w:r>
            <w:r w:rsidRPr="00690E8B">
              <w:rPr>
                <w:u w:val="none"/>
              </w:rPr>
              <w:fldChar w:fldCharType="separate"/>
            </w:r>
            <w:r w:rsidRPr="00690E8B">
              <w:rPr>
                <w:u w:val="none"/>
              </w:rPr>
              <w:t> </w:t>
            </w:r>
            <w:r w:rsidRPr="00690E8B">
              <w:rPr>
                <w:u w:val="none"/>
              </w:rPr>
              <w:t> </w:t>
            </w:r>
            <w:r w:rsidRPr="00690E8B">
              <w:rPr>
                <w:u w:val="none"/>
              </w:rPr>
              <w:t> </w:t>
            </w:r>
            <w:r w:rsidRPr="00690E8B">
              <w:rPr>
                <w:u w:val="none"/>
              </w:rPr>
              <w:t> </w:t>
            </w:r>
            <w:r w:rsidRPr="00690E8B">
              <w:rPr>
                <w:u w:val="none"/>
              </w:rPr>
              <w:t> </w:t>
            </w:r>
            <w:r w:rsidRPr="00690E8B">
              <w:rPr>
                <w:u w:val="none"/>
              </w:rPr>
              <w:fldChar w:fldCharType="end"/>
            </w:r>
          </w:p>
        </w:tc>
      </w:tr>
      <w:tr w:rsidR="001B2AEB" w:rsidRPr="00690E8B" w:rsidTr="0088771B">
        <w:trPr>
          <w:trHeight w:val="360"/>
        </w:trPr>
        <w:tc>
          <w:tcPr>
            <w:tcW w:w="5596" w:type="dxa"/>
            <w:gridSpan w:val="3"/>
            <w:shd w:val="clear" w:color="auto" w:fill="auto"/>
            <w:vAlign w:val="center"/>
          </w:tcPr>
          <w:p w:rsidR="001B2AEB" w:rsidRPr="00690E8B" w:rsidRDefault="001B2AEB" w:rsidP="00690E8B">
            <w:pPr>
              <w:rPr>
                <w:u w:val="none"/>
              </w:rPr>
            </w:pPr>
            <w:r w:rsidRPr="00690E8B">
              <w:rPr>
                <w:u w:val="none"/>
              </w:rPr>
              <w:t xml:space="preserve">Alternate phone (if available): </w:t>
            </w:r>
            <w:r w:rsidRPr="00690E8B">
              <w:rPr>
                <w:u w:val="none"/>
              </w:rPr>
              <w:fldChar w:fldCharType="begin">
                <w:ffData>
                  <w:name w:val="Text3"/>
                  <w:enabled/>
                  <w:calcOnExit w:val="0"/>
                  <w:textInput/>
                </w:ffData>
              </w:fldChar>
            </w:r>
            <w:r w:rsidRPr="00690E8B">
              <w:rPr>
                <w:u w:val="none"/>
              </w:rPr>
              <w:instrText xml:space="preserve"> FORMTEXT </w:instrText>
            </w:r>
            <w:r w:rsidRPr="00690E8B">
              <w:rPr>
                <w:u w:val="none"/>
              </w:rPr>
            </w:r>
            <w:r w:rsidRPr="00690E8B">
              <w:rPr>
                <w:u w:val="none"/>
              </w:rPr>
              <w:fldChar w:fldCharType="separate"/>
            </w:r>
            <w:r w:rsidRPr="00690E8B">
              <w:rPr>
                <w:u w:val="none"/>
              </w:rPr>
              <w:t> </w:t>
            </w:r>
            <w:r w:rsidRPr="00690E8B">
              <w:rPr>
                <w:u w:val="none"/>
              </w:rPr>
              <w:t> </w:t>
            </w:r>
            <w:r w:rsidRPr="00690E8B">
              <w:rPr>
                <w:u w:val="none"/>
              </w:rPr>
              <w:t> </w:t>
            </w:r>
            <w:r w:rsidRPr="00690E8B">
              <w:rPr>
                <w:u w:val="none"/>
              </w:rPr>
              <w:t> </w:t>
            </w:r>
            <w:r w:rsidRPr="00690E8B">
              <w:rPr>
                <w:u w:val="none"/>
              </w:rPr>
              <w:t> </w:t>
            </w:r>
            <w:r w:rsidRPr="00690E8B">
              <w:rPr>
                <w:u w:val="none"/>
              </w:rPr>
              <w:fldChar w:fldCharType="end"/>
            </w:r>
          </w:p>
        </w:tc>
        <w:tc>
          <w:tcPr>
            <w:tcW w:w="4682" w:type="dxa"/>
            <w:gridSpan w:val="2"/>
            <w:shd w:val="clear" w:color="auto" w:fill="auto"/>
            <w:vAlign w:val="center"/>
          </w:tcPr>
          <w:p w:rsidR="001B2AEB" w:rsidRPr="00690E8B" w:rsidRDefault="001B2AEB" w:rsidP="00690E8B">
            <w:pPr>
              <w:rPr>
                <w:u w:val="none"/>
              </w:rPr>
            </w:pPr>
            <w:r w:rsidRPr="00690E8B">
              <w:rPr>
                <w:u w:val="none"/>
              </w:rPr>
              <w:t xml:space="preserve">Plan of Action Due Date: </w:t>
            </w:r>
            <w:r w:rsidRPr="00690E8B">
              <w:rPr>
                <w:u w:val="none"/>
              </w:rPr>
              <w:fldChar w:fldCharType="begin">
                <w:ffData>
                  <w:name w:val="Text3"/>
                  <w:enabled/>
                  <w:calcOnExit w:val="0"/>
                  <w:textInput/>
                </w:ffData>
              </w:fldChar>
            </w:r>
            <w:r w:rsidRPr="00690E8B">
              <w:rPr>
                <w:u w:val="none"/>
              </w:rPr>
              <w:instrText xml:space="preserve"> FORMTEXT </w:instrText>
            </w:r>
            <w:r w:rsidRPr="00690E8B">
              <w:rPr>
                <w:u w:val="none"/>
              </w:rPr>
            </w:r>
            <w:r w:rsidRPr="00690E8B">
              <w:rPr>
                <w:u w:val="none"/>
              </w:rPr>
              <w:fldChar w:fldCharType="separate"/>
            </w:r>
            <w:r w:rsidRPr="00690E8B">
              <w:rPr>
                <w:u w:val="none"/>
              </w:rPr>
              <w:t> </w:t>
            </w:r>
            <w:r w:rsidRPr="00690E8B">
              <w:rPr>
                <w:u w:val="none"/>
              </w:rPr>
              <w:t> </w:t>
            </w:r>
            <w:r w:rsidRPr="00690E8B">
              <w:rPr>
                <w:u w:val="none"/>
              </w:rPr>
              <w:t> </w:t>
            </w:r>
            <w:r w:rsidRPr="00690E8B">
              <w:rPr>
                <w:u w:val="none"/>
              </w:rPr>
              <w:t> </w:t>
            </w:r>
            <w:r w:rsidRPr="00690E8B">
              <w:rPr>
                <w:u w:val="none"/>
              </w:rPr>
              <w:t> </w:t>
            </w:r>
            <w:r w:rsidRPr="00690E8B">
              <w:rPr>
                <w:u w:val="none"/>
              </w:rPr>
              <w:fldChar w:fldCharType="end"/>
            </w:r>
          </w:p>
        </w:tc>
      </w:tr>
      <w:tr w:rsidR="001B2AEB" w:rsidRPr="00690E8B" w:rsidTr="0088771B">
        <w:trPr>
          <w:trHeight w:hRule="exact" w:val="101"/>
        </w:trPr>
        <w:tc>
          <w:tcPr>
            <w:tcW w:w="10278" w:type="dxa"/>
            <w:gridSpan w:val="5"/>
            <w:shd w:val="clear" w:color="auto" w:fill="D9D9D9"/>
            <w:vAlign w:val="center"/>
          </w:tcPr>
          <w:p w:rsidR="001B2AEB" w:rsidRPr="00690E8B" w:rsidRDefault="001B2AEB" w:rsidP="00690E8B">
            <w:pPr>
              <w:rPr>
                <w:u w:val="none"/>
              </w:rPr>
            </w:pPr>
          </w:p>
        </w:tc>
      </w:tr>
      <w:tr w:rsidR="001B2AEB" w:rsidRPr="00690E8B" w:rsidTr="0088771B">
        <w:trPr>
          <w:trHeight w:val="377"/>
        </w:trPr>
        <w:tc>
          <w:tcPr>
            <w:tcW w:w="10278" w:type="dxa"/>
            <w:gridSpan w:val="5"/>
            <w:shd w:val="clear" w:color="auto" w:fill="auto"/>
            <w:vAlign w:val="center"/>
          </w:tcPr>
          <w:p w:rsidR="001B2AEB" w:rsidRPr="00690E8B" w:rsidRDefault="001B2AEB" w:rsidP="00152C71">
            <w:pPr>
              <w:rPr>
                <w:u w:val="none"/>
              </w:rPr>
            </w:pPr>
            <w:r w:rsidRPr="00690E8B">
              <w:rPr>
                <w:u w:val="none"/>
              </w:rPr>
              <w:t xml:space="preserve">My Program’s Plan of Action Fee: </w:t>
            </w:r>
            <w:r w:rsidR="00152C71" w:rsidRPr="00690E8B">
              <w:rPr>
                <w:u w:val="none"/>
              </w:rPr>
              <w:fldChar w:fldCharType="begin">
                <w:ffData>
                  <w:name w:val="Text3"/>
                  <w:enabled/>
                  <w:calcOnExit w:val="0"/>
                  <w:textInput/>
                </w:ffData>
              </w:fldChar>
            </w:r>
            <w:r w:rsidR="00152C71" w:rsidRPr="00690E8B">
              <w:rPr>
                <w:u w:val="none"/>
              </w:rPr>
              <w:instrText xml:space="preserve"> FORMTEXT </w:instrText>
            </w:r>
            <w:r w:rsidR="00152C71" w:rsidRPr="00690E8B">
              <w:rPr>
                <w:u w:val="none"/>
              </w:rPr>
            </w:r>
            <w:r w:rsidR="00152C71" w:rsidRPr="00690E8B">
              <w:rPr>
                <w:u w:val="none"/>
              </w:rPr>
              <w:fldChar w:fldCharType="separate"/>
            </w:r>
            <w:r w:rsidR="00152C71" w:rsidRPr="00690E8B">
              <w:rPr>
                <w:u w:val="none"/>
              </w:rPr>
              <w:t> </w:t>
            </w:r>
            <w:r w:rsidR="00152C71" w:rsidRPr="00690E8B">
              <w:rPr>
                <w:u w:val="none"/>
              </w:rPr>
              <w:t> </w:t>
            </w:r>
            <w:r w:rsidR="00152C71" w:rsidRPr="00690E8B">
              <w:rPr>
                <w:u w:val="none"/>
              </w:rPr>
              <w:t> </w:t>
            </w:r>
            <w:r w:rsidR="00152C71" w:rsidRPr="00690E8B">
              <w:rPr>
                <w:u w:val="none"/>
              </w:rPr>
              <w:t> </w:t>
            </w:r>
            <w:r w:rsidR="00152C71" w:rsidRPr="00690E8B">
              <w:rPr>
                <w:u w:val="none"/>
              </w:rPr>
              <w:t> </w:t>
            </w:r>
            <w:r w:rsidR="00152C71" w:rsidRPr="00690E8B">
              <w:rPr>
                <w:u w:val="none"/>
              </w:rPr>
              <w:fldChar w:fldCharType="end"/>
            </w:r>
          </w:p>
        </w:tc>
      </w:tr>
      <w:tr w:rsidR="00581207" w:rsidRPr="00690E8B" w:rsidTr="0088771B">
        <w:trPr>
          <w:trHeight w:val="377"/>
        </w:trPr>
        <w:tc>
          <w:tcPr>
            <w:tcW w:w="10278" w:type="dxa"/>
            <w:gridSpan w:val="5"/>
            <w:shd w:val="clear" w:color="auto" w:fill="auto"/>
            <w:vAlign w:val="center"/>
          </w:tcPr>
          <w:p w:rsidR="00581207" w:rsidRPr="00690E8B" w:rsidRDefault="00581207" w:rsidP="00152C71">
            <w:pPr>
              <w:rPr>
                <w:u w:val="none"/>
              </w:rPr>
            </w:pPr>
            <w:r w:rsidRPr="00690E8B">
              <w:rPr>
                <w:u w:val="none"/>
              </w:rPr>
              <w:t xml:space="preserve">Person requesting paperwork: </w:t>
            </w:r>
            <w:r w:rsidR="00152C71" w:rsidRPr="00690E8B">
              <w:rPr>
                <w:u w:val="none"/>
              </w:rPr>
              <w:fldChar w:fldCharType="begin">
                <w:ffData>
                  <w:name w:val="Text3"/>
                  <w:enabled/>
                  <w:calcOnExit w:val="0"/>
                  <w:textInput/>
                </w:ffData>
              </w:fldChar>
            </w:r>
            <w:r w:rsidR="00152C71" w:rsidRPr="00690E8B">
              <w:rPr>
                <w:u w:val="none"/>
              </w:rPr>
              <w:instrText xml:space="preserve"> FORMTEXT </w:instrText>
            </w:r>
            <w:r w:rsidR="00152C71" w:rsidRPr="00690E8B">
              <w:rPr>
                <w:u w:val="none"/>
              </w:rPr>
            </w:r>
            <w:r w:rsidR="00152C71" w:rsidRPr="00690E8B">
              <w:rPr>
                <w:u w:val="none"/>
              </w:rPr>
              <w:fldChar w:fldCharType="separate"/>
            </w:r>
            <w:r w:rsidR="00152C71" w:rsidRPr="00690E8B">
              <w:rPr>
                <w:u w:val="none"/>
              </w:rPr>
              <w:t> </w:t>
            </w:r>
            <w:r w:rsidR="00152C71" w:rsidRPr="00690E8B">
              <w:rPr>
                <w:u w:val="none"/>
              </w:rPr>
              <w:t> </w:t>
            </w:r>
            <w:r w:rsidR="00152C71" w:rsidRPr="00690E8B">
              <w:rPr>
                <w:u w:val="none"/>
              </w:rPr>
              <w:t> </w:t>
            </w:r>
            <w:r w:rsidR="00152C71" w:rsidRPr="00690E8B">
              <w:rPr>
                <w:u w:val="none"/>
              </w:rPr>
              <w:t> </w:t>
            </w:r>
            <w:r w:rsidR="00152C71" w:rsidRPr="00690E8B">
              <w:rPr>
                <w:u w:val="none"/>
              </w:rPr>
              <w:t> </w:t>
            </w:r>
            <w:r w:rsidR="00152C71" w:rsidRPr="00690E8B">
              <w:rPr>
                <w:u w:val="none"/>
              </w:rPr>
              <w:fldChar w:fldCharType="end"/>
            </w:r>
          </w:p>
        </w:tc>
      </w:tr>
    </w:tbl>
    <w:p w:rsidR="003B45A7" w:rsidRDefault="003B45A7" w:rsidP="00690E8B"/>
    <w:p w:rsidR="001B2AEB" w:rsidRPr="00690E8B" w:rsidRDefault="001B2AEB" w:rsidP="00690E8B">
      <w:pPr>
        <w:rPr>
          <w:u w:val="none"/>
        </w:rPr>
      </w:pPr>
      <w:r w:rsidRPr="00690E8B">
        <w:rPr>
          <w:color w:val="FF0000"/>
          <w:u w:val="none"/>
        </w:rPr>
        <w:t xml:space="preserve">The </w:t>
      </w:r>
      <w:r w:rsidR="00A372A1">
        <w:rPr>
          <w:color w:val="FF0000"/>
          <w:u w:val="none"/>
        </w:rPr>
        <w:t>P</w:t>
      </w:r>
      <w:r w:rsidRPr="00690E8B">
        <w:rPr>
          <w:color w:val="FF0000"/>
          <w:u w:val="none"/>
        </w:rPr>
        <w:t xml:space="preserve">lan of Action </w:t>
      </w:r>
      <w:r w:rsidR="00A372A1">
        <w:rPr>
          <w:color w:val="FF0000"/>
          <w:u w:val="none"/>
        </w:rPr>
        <w:t>fee</w:t>
      </w:r>
      <w:r w:rsidRPr="00690E8B">
        <w:rPr>
          <w:color w:val="FF0000"/>
          <w:u w:val="none"/>
        </w:rPr>
        <w:t xml:space="preserve"> </w:t>
      </w:r>
      <w:r w:rsidR="001B598E">
        <w:rPr>
          <w:color w:val="FF0000"/>
          <w:u w:val="none"/>
        </w:rPr>
        <w:t>must be paid before your paperwork will be reviewed</w:t>
      </w:r>
      <w:r w:rsidR="00A372A1">
        <w:rPr>
          <w:color w:val="FF0000"/>
          <w:u w:val="none"/>
        </w:rPr>
        <w:t>; refer to the letter that requested the Plan of Action for the applicable fee amount</w:t>
      </w:r>
      <w:r w:rsidR="00991FA1" w:rsidRPr="00A372A1">
        <w:rPr>
          <w:color w:val="FF0000"/>
          <w:u w:val="none"/>
        </w:rPr>
        <w:t>.</w:t>
      </w:r>
      <w:r w:rsidR="001B598E">
        <w:rPr>
          <w:u w:val="none"/>
        </w:rPr>
        <w:t xml:space="preserve"> Payment must be received </w:t>
      </w:r>
      <w:r w:rsidR="001B598E" w:rsidRPr="001B598E">
        <w:rPr>
          <w:color w:val="FF0000"/>
          <w:u w:val="none"/>
        </w:rPr>
        <w:t xml:space="preserve">within 45 days of due date </w:t>
      </w:r>
      <w:r w:rsidR="001B598E">
        <w:rPr>
          <w:u w:val="none"/>
        </w:rPr>
        <w:t xml:space="preserve">to be in compliance. Submit an online payment through our website </w:t>
      </w:r>
      <w:r w:rsidR="001B598E" w:rsidRPr="001B598E">
        <w:rPr>
          <w:color w:val="7030A0"/>
          <w:u w:val="none"/>
        </w:rPr>
        <w:t>www.earlylearningleaders.org</w:t>
      </w:r>
      <w:r w:rsidR="00991FA1" w:rsidRPr="001B598E">
        <w:rPr>
          <w:color w:val="7030A0"/>
          <w:u w:val="none"/>
        </w:rPr>
        <w:t xml:space="preserve"> </w:t>
      </w:r>
      <w:r w:rsidR="001B598E">
        <w:rPr>
          <w:u w:val="none"/>
        </w:rPr>
        <w:t xml:space="preserve">or mail a check payment </w:t>
      </w:r>
      <w:r w:rsidR="001B598E" w:rsidRPr="001B598E">
        <w:rPr>
          <w:color w:val="7030A0"/>
          <w:u w:val="none"/>
        </w:rPr>
        <w:t>made out to Association for Early Learning Leaders</w:t>
      </w:r>
      <w:r w:rsidR="001B598E">
        <w:rPr>
          <w:u w:val="none"/>
        </w:rPr>
        <w:t xml:space="preserve">. </w:t>
      </w:r>
    </w:p>
    <w:p w:rsidR="001B2AEB" w:rsidRPr="001B2AEB" w:rsidRDefault="001B2AEB" w:rsidP="00690E8B"/>
    <w:p w:rsidR="001B2AEB" w:rsidRDefault="001B2AEB" w:rsidP="00690E8B"/>
    <w:p w:rsidR="001B2AEB" w:rsidRPr="0038659E" w:rsidRDefault="001B2AEB" w:rsidP="00690E8B">
      <w:pPr>
        <w:rPr>
          <w:u w:val="none"/>
        </w:rPr>
      </w:pPr>
      <w:r w:rsidRPr="0038659E">
        <w:rPr>
          <w:u w:val="none"/>
        </w:rPr>
        <w:t xml:space="preserve">Submit: </w:t>
      </w:r>
    </w:p>
    <w:p w:rsidR="001B2AEB" w:rsidRPr="0038659E" w:rsidRDefault="00991FA1" w:rsidP="00690E8B">
      <w:pPr>
        <w:pStyle w:val="ListParagraph"/>
        <w:rPr>
          <w:u w:val="none"/>
        </w:rPr>
      </w:pPr>
      <w:r w:rsidRPr="0038659E">
        <w:rPr>
          <w:u w:val="none"/>
        </w:rPr>
        <w:fldChar w:fldCharType="begin">
          <w:ffData>
            <w:name w:val="Check5"/>
            <w:enabled/>
            <w:calcOnExit w:val="0"/>
            <w:checkBox>
              <w:sizeAuto/>
              <w:default w:val="0"/>
            </w:checkBox>
          </w:ffData>
        </w:fldChar>
      </w:r>
      <w:r w:rsidRPr="0038659E">
        <w:rPr>
          <w:u w:val="none"/>
        </w:rPr>
        <w:instrText xml:space="preserve"> FORMCHECKBOX </w:instrText>
      </w:r>
      <w:r w:rsidR="009F57F3">
        <w:rPr>
          <w:u w:val="none"/>
        </w:rPr>
      </w:r>
      <w:r w:rsidR="009F57F3">
        <w:rPr>
          <w:u w:val="none"/>
        </w:rPr>
        <w:fldChar w:fldCharType="separate"/>
      </w:r>
      <w:r w:rsidRPr="0038659E">
        <w:rPr>
          <w:u w:val="none"/>
        </w:rPr>
        <w:fldChar w:fldCharType="end"/>
      </w:r>
      <w:r w:rsidRPr="0038659E">
        <w:rPr>
          <w:u w:val="none"/>
        </w:rPr>
        <w:t xml:space="preserve"> </w:t>
      </w:r>
      <w:r w:rsidR="001B2AEB" w:rsidRPr="0038659E">
        <w:rPr>
          <w:u w:val="none"/>
        </w:rPr>
        <w:t xml:space="preserve">Plan of Action </w:t>
      </w:r>
    </w:p>
    <w:p w:rsidR="001B2AEB" w:rsidRPr="0038659E" w:rsidRDefault="00991FA1" w:rsidP="00690E8B">
      <w:pPr>
        <w:pStyle w:val="ListParagraph"/>
        <w:rPr>
          <w:u w:val="none"/>
        </w:rPr>
      </w:pPr>
      <w:r w:rsidRPr="0038659E">
        <w:rPr>
          <w:bCs/>
          <w:iCs/>
          <w:sz w:val="26"/>
          <w:szCs w:val="26"/>
          <w:u w:val="none"/>
        </w:rPr>
        <w:fldChar w:fldCharType="begin">
          <w:ffData>
            <w:name w:val="Check5"/>
            <w:enabled/>
            <w:calcOnExit w:val="0"/>
            <w:checkBox>
              <w:sizeAuto/>
              <w:default w:val="0"/>
            </w:checkBox>
          </w:ffData>
        </w:fldChar>
      </w:r>
      <w:r w:rsidRPr="0038659E">
        <w:rPr>
          <w:bCs/>
          <w:iCs/>
          <w:sz w:val="26"/>
          <w:szCs w:val="26"/>
          <w:u w:val="none"/>
        </w:rPr>
        <w:instrText xml:space="preserve"> FORMCHECKBOX </w:instrText>
      </w:r>
      <w:r w:rsidR="009F57F3">
        <w:rPr>
          <w:bCs/>
          <w:iCs/>
          <w:sz w:val="26"/>
          <w:szCs w:val="26"/>
          <w:u w:val="none"/>
        </w:rPr>
      </w:r>
      <w:r w:rsidR="009F57F3">
        <w:rPr>
          <w:bCs/>
          <w:iCs/>
          <w:sz w:val="26"/>
          <w:szCs w:val="26"/>
          <w:u w:val="none"/>
        </w:rPr>
        <w:fldChar w:fldCharType="separate"/>
      </w:r>
      <w:r w:rsidRPr="0038659E">
        <w:rPr>
          <w:bCs/>
          <w:iCs/>
          <w:sz w:val="26"/>
          <w:szCs w:val="26"/>
          <w:u w:val="none"/>
        </w:rPr>
        <w:fldChar w:fldCharType="end"/>
      </w:r>
      <w:r w:rsidRPr="0038659E">
        <w:rPr>
          <w:bCs/>
          <w:iCs/>
          <w:sz w:val="26"/>
          <w:szCs w:val="26"/>
          <w:u w:val="none"/>
        </w:rPr>
        <w:t xml:space="preserve"> </w:t>
      </w:r>
      <w:r w:rsidR="001B2AEB" w:rsidRPr="0038659E">
        <w:rPr>
          <w:u w:val="none"/>
        </w:rPr>
        <w:t xml:space="preserve">Copy of </w:t>
      </w:r>
      <w:r w:rsidR="001B598E">
        <w:rPr>
          <w:u w:val="none"/>
        </w:rPr>
        <w:t>Notification</w:t>
      </w:r>
      <w:r w:rsidR="001B2AEB" w:rsidRPr="0038659E">
        <w:rPr>
          <w:u w:val="none"/>
        </w:rPr>
        <w:t xml:space="preserve"> Letter </w:t>
      </w:r>
      <w:r w:rsidR="001B598E">
        <w:rPr>
          <w:u w:val="none"/>
        </w:rPr>
        <w:t>Requesting Plan of Action</w:t>
      </w:r>
    </w:p>
    <w:p w:rsidR="001B2AEB" w:rsidRPr="0038659E" w:rsidRDefault="00991FA1" w:rsidP="00690E8B">
      <w:pPr>
        <w:pStyle w:val="ListParagraph"/>
        <w:rPr>
          <w:u w:val="none"/>
        </w:rPr>
      </w:pPr>
      <w:r w:rsidRPr="0038659E">
        <w:rPr>
          <w:bCs/>
          <w:iCs/>
          <w:sz w:val="26"/>
          <w:szCs w:val="26"/>
          <w:u w:val="none"/>
        </w:rPr>
        <w:fldChar w:fldCharType="begin">
          <w:ffData>
            <w:name w:val="Check5"/>
            <w:enabled/>
            <w:calcOnExit w:val="0"/>
            <w:checkBox>
              <w:sizeAuto/>
              <w:default w:val="0"/>
            </w:checkBox>
          </w:ffData>
        </w:fldChar>
      </w:r>
      <w:r w:rsidRPr="0038659E">
        <w:rPr>
          <w:bCs/>
          <w:iCs/>
          <w:sz w:val="26"/>
          <w:szCs w:val="26"/>
          <w:u w:val="none"/>
        </w:rPr>
        <w:instrText xml:space="preserve"> FORMCHECKBOX </w:instrText>
      </w:r>
      <w:r w:rsidR="009F57F3">
        <w:rPr>
          <w:bCs/>
          <w:iCs/>
          <w:sz w:val="26"/>
          <w:szCs w:val="26"/>
          <w:u w:val="none"/>
        </w:rPr>
      </w:r>
      <w:r w:rsidR="009F57F3">
        <w:rPr>
          <w:bCs/>
          <w:iCs/>
          <w:sz w:val="26"/>
          <w:szCs w:val="26"/>
          <w:u w:val="none"/>
        </w:rPr>
        <w:fldChar w:fldCharType="separate"/>
      </w:r>
      <w:r w:rsidRPr="0038659E">
        <w:rPr>
          <w:bCs/>
          <w:iCs/>
          <w:sz w:val="26"/>
          <w:szCs w:val="26"/>
          <w:u w:val="none"/>
        </w:rPr>
        <w:fldChar w:fldCharType="end"/>
      </w:r>
      <w:r w:rsidRPr="0038659E">
        <w:rPr>
          <w:bCs/>
          <w:iCs/>
          <w:sz w:val="26"/>
          <w:szCs w:val="26"/>
          <w:u w:val="none"/>
        </w:rPr>
        <w:t xml:space="preserve"> </w:t>
      </w:r>
      <w:r w:rsidR="001B2AEB" w:rsidRPr="0038659E">
        <w:rPr>
          <w:u w:val="none"/>
        </w:rPr>
        <w:t xml:space="preserve">Plan of Action Submission Form </w:t>
      </w:r>
    </w:p>
    <w:p w:rsidR="001B2AEB" w:rsidRPr="00E263E6" w:rsidRDefault="001B2AEB" w:rsidP="00690E8B"/>
    <w:p w:rsidR="00690E8B" w:rsidRPr="00690E8B" w:rsidRDefault="00A372A1" w:rsidP="00690E8B">
      <w:pPr>
        <w:rPr>
          <w:i/>
          <w:color w:val="FF0000"/>
          <w:u w:val="none"/>
        </w:rPr>
      </w:pPr>
      <w:r>
        <w:rPr>
          <w:i/>
          <w:color w:val="FF0000"/>
          <w:u w:val="none"/>
        </w:rPr>
        <w:t>To submit your Plan of Action</w:t>
      </w:r>
      <w:r w:rsidR="00690E8B" w:rsidRPr="00690E8B">
        <w:rPr>
          <w:i/>
          <w:color w:val="FF0000"/>
          <w:u w:val="none"/>
        </w:rPr>
        <w:t>:</w:t>
      </w:r>
    </w:p>
    <w:p w:rsidR="00690E8B" w:rsidRDefault="00690E8B" w:rsidP="00690E8B">
      <w:pPr>
        <w:rPr>
          <w:u w:val="none"/>
        </w:rPr>
      </w:pPr>
      <w:r w:rsidRPr="00690E8B">
        <w:rPr>
          <w:u w:val="none"/>
        </w:rPr>
        <w:t>E</w:t>
      </w:r>
      <w:r w:rsidR="00A372A1">
        <w:rPr>
          <w:u w:val="none"/>
        </w:rPr>
        <w:t>-</w:t>
      </w:r>
      <w:r w:rsidRPr="00690E8B">
        <w:rPr>
          <w:u w:val="none"/>
        </w:rPr>
        <w:t>mail</w:t>
      </w:r>
      <w:r w:rsidR="001B598E">
        <w:rPr>
          <w:u w:val="none"/>
        </w:rPr>
        <w:t xml:space="preserve"> as 1 PDF attachment</w:t>
      </w:r>
      <w:r w:rsidRPr="00690E8B">
        <w:rPr>
          <w:u w:val="none"/>
        </w:rPr>
        <w:t xml:space="preserve"> to</w:t>
      </w:r>
      <w:r>
        <w:rPr>
          <w:u w:val="none"/>
        </w:rPr>
        <w:t xml:space="preserve"> </w:t>
      </w:r>
      <w:hyperlink r:id="rId8" w:history="1">
        <w:r w:rsidRPr="009234B3">
          <w:rPr>
            <w:rStyle w:val="Hyperlink"/>
          </w:rPr>
          <w:t>submissions@earlylearningleaders.org</w:t>
        </w:r>
      </w:hyperlink>
      <w:r>
        <w:rPr>
          <w:u w:val="none"/>
        </w:rPr>
        <w:t xml:space="preserve"> </w:t>
      </w:r>
    </w:p>
    <w:p w:rsidR="001B2AEB" w:rsidRPr="0063381F" w:rsidRDefault="00A372A1" w:rsidP="00690E8B">
      <w:r>
        <w:br/>
      </w:r>
    </w:p>
    <w:p w:rsidR="001B2AEB" w:rsidRPr="0063381F" w:rsidRDefault="001B2AEB" w:rsidP="00690E8B">
      <w:r w:rsidRPr="0038659E">
        <w:rPr>
          <w:u w:val="none"/>
        </w:rPr>
        <w:t>For questions about your Plan of Action, e</w:t>
      </w:r>
      <w:r w:rsidR="00A372A1">
        <w:rPr>
          <w:u w:val="none"/>
        </w:rPr>
        <w:t>-</w:t>
      </w:r>
      <w:r w:rsidRPr="0038659E">
        <w:rPr>
          <w:u w:val="none"/>
        </w:rPr>
        <w:t>mail</w:t>
      </w:r>
      <w:r w:rsidRPr="0063381F">
        <w:t xml:space="preserve"> </w:t>
      </w:r>
      <w:hyperlink r:id="rId9" w:history="1">
        <w:r w:rsidRPr="006C4954">
          <w:rPr>
            <w:rStyle w:val="Hyperlink"/>
            <w:color w:val="0000FF"/>
          </w:rPr>
          <w:t>accreditation@earlylearningleaders.org</w:t>
        </w:r>
      </w:hyperlink>
      <w:r w:rsidRPr="0063381F">
        <w:t>.</w:t>
      </w:r>
    </w:p>
    <w:p w:rsidR="001B2AEB" w:rsidRDefault="001B2AEB" w:rsidP="00690E8B"/>
    <w:p w:rsidR="001B2AEB" w:rsidRDefault="001B2AEB" w:rsidP="00690E8B"/>
    <w:p w:rsidR="001B2AEB" w:rsidRDefault="001B2AEB" w:rsidP="00690E8B"/>
    <w:p w:rsidR="001B2AEB" w:rsidRDefault="001B2AEB" w:rsidP="00690E8B"/>
    <w:p w:rsidR="00F42DAD" w:rsidRDefault="00E263E6" w:rsidP="00690E8B">
      <w:r>
        <w:br w:type="page"/>
      </w:r>
    </w:p>
    <w:p w:rsidR="00E263E6" w:rsidRPr="00D730BA" w:rsidRDefault="00E263E6" w:rsidP="00E263E6">
      <w:pPr>
        <w:pStyle w:val="NoSpacing"/>
        <w:rPr>
          <w:b/>
          <w:color w:val="7030A0"/>
          <w:sz w:val="32"/>
          <w:szCs w:val="32"/>
        </w:rPr>
      </w:pPr>
      <w:r w:rsidRPr="00D730BA">
        <w:rPr>
          <w:b/>
          <w:color w:val="7030A0"/>
          <w:sz w:val="32"/>
          <w:szCs w:val="32"/>
        </w:rPr>
        <w:lastRenderedPageBreak/>
        <w:t>Plan of Action Instructions for Completion</w:t>
      </w:r>
    </w:p>
    <w:p w:rsidR="00E263E6" w:rsidRPr="0038659E" w:rsidRDefault="00E263E6" w:rsidP="00690E8B">
      <w:pPr>
        <w:rPr>
          <w:sz w:val="22"/>
          <w:szCs w:val="22"/>
        </w:rPr>
      </w:pPr>
      <w:r w:rsidRPr="0038659E">
        <w:rPr>
          <w:sz w:val="22"/>
          <w:szCs w:val="22"/>
        </w:rPr>
        <w:t xml:space="preserve"> _____________________________________________________________________________</w:t>
      </w:r>
    </w:p>
    <w:p w:rsidR="00E263E6" w:rsidRPr="0038659E" w:rsidRDefault="00E263E6" w:rsidP="00690E8B">
      <w:pPr>
        <w:rPr>
          <w:color w:val="7030A0"/>
          <w:sz w:val="22"/>
          <w:szCs w:val="22"/>
          <w:u w:val="none"/>
        </w:rPr>
      </w:pPr>
      <w:r w:rsidRPr="0038659E">
        <w:rPr>
          <w:sz w:val="22"/>
          <w:szCs w:val="22"/>
          <w:u w:val="none"/>
        </w:rPr>
        <w:t xml:space="preserve">A Plan of Action is a written response that provides documentation of the actions taken to gain compliance with accreditation standards. The notification letter requesting the Plan of Action details the nature of the concerns, criteria for addressing the concerns, expected documentation for proof of compliance, and the time frame for submitting the response. </w:t>
      </w:r>
      <w:r w:rsidRPr="0038659E">
        <w:rPr>
          <w:color w:val="7030A0"/>
          <w:sz w:val="22"/>
          <w:szCs w:val="22"/>
          <w:u w:val="none"/>
        </w:rPr>
        <w:t>Failure to submit a Plan of Action by the required due date will result in automatic suspension of an awarded program. Deferred programs that do not submit the Plan of Action by the due date will be required to enter Self-</w:t>
      </w:r>
      <w:r w:rsidR="00A372A1">
        <w:rPr>
          <w:color w:val="7030A0"/>
          <w:sz w:val="22"/>
          <w:szCs w:val="22"/>
          <w:u w:val="none"/>
        </w:rPr>
        <w:t>S</w:t>
      </w:r>
      <w:r w:rsidRPr="0038659E">
        <w:rPr>
          <w:color w:val="7030A0"/>
          <w:sz w:val="22"/>
          <w:szCs w:val="22"/>
          <w:u w:val="none"/>
        </w:rPr>
        <w:t xml:space="preserve">tudy for a period of at least six months, and will be required to request and pay for a new Validation Visit. </w:t>
      </w:r>
    </w:p>
    <w:p w:rsidR="00E263E6" w:rsidRPr="0038659E" w:rsidRDefault="00E263E6" w:rsidP="00690E8B">
      <w:pPr>
        <w:rPr>
          <w:sz w:val="22"/>
          <w:szCs w:val="22"/>
          <w:u w:val="none"/>
        </w:rPr>
      </w:pPr>
      <w:r w:rsidRPr="0038659E">
        <w:rPr>
          <w:sz w:val="22"/>
          <w:szCs w:val="22"/>
          <w:u w:val="none"/>
        </w:rPr>
        <w:t xml:space="preserve">When completing the Plan of Action, respond to each standard or circumstance individually, following the order stated in the letter. Read the requirements carefully. The director’s responses should reflect changes that have been implemented in each noted area of concern. Plans for maintaining compliance should also be addressed. </w:t>
      </w:r>
    </w:p>
    <w:p w:rsidR="00E263E6" w:rsidRPr="0038659E" w:rsidRDefault="00E263E6" w:rsidP="00E263E6">
      <w:pPr>
        <w:pStyle w:val="NoSpacing"/>
      </w:pPr>
      <w:r w:rsidRPr="0038659E">
        <w:t>The period of time allowed or required for completing the Plan of Action is determined by the amount of time necessary to address the components of the plan. Sufficient time must also be allowed to assess the benefit of implemented changes. This will require ongoing observations, as well as potential refinement of new practices in order to achieve, maintain, and provide evidence of compliance. The length of each Plan of Action will vary as the response needed from each program is highly individualized.</w:t>
      </w:r>
    </w:p>
    <w:p w:rsidR="00E263E6" w:rsidRPr="0038659E" w:rsidRDefault="00E263E6" w:rsidP="00E263E6">
      <w:pPr>
        <w:pStyle w:val="NoSpacing"/>
      </w:pPr>
    </w:p>
    <w:p w:rsidR="00E263E6" w:rsidRPr="0038659E" w:rsidRDefault="00E263E6" w:rsidP="00E263E6">
      <w:pPr>
        <w:pStyle w:val="NoSpacing"/>
        <w:rPr>
          <w:b/>
          <w:color w:val="7030A0"/>
        </w:rPr>
      </w:pPr>
      <w:r w:rsidRPr="0038659E">
        <w:rPr>
          <w:b/>
          <w:color w:val="7030A0"/>
        </w:rPr>
        <w:t>For your Plan of Action to be considered complete you must:</w:t>
      </w:r>
    </w:p>
    <w:p w:rsidR="00E263E6" w:rsidRPr="0038659E" w:rsidRDefault="00E263E6" w:rsidP="00E263E6">
      <w:pPr>
        <w:pStyle w:val="NoSpacing"/>
        <w:numPr>
          <w:ilvl w:val="0"/>
          <w:numId w:val="3"/>
        </w:numPr>
      </w:pPr>
      <w:r w:rsidRPr="0038659E">
        <w:t>Review the attached Plan of Action terms to ensure understanding of specific requirements.</w:t>
      </w:r>
    </w:p>
    <w:p w:rsidR="00E263E6" w:rsidRPr="0038659E" w:rsidRDefault="00E263E6" w:rsidP="00E263E6">
      <w:pPr>
        <w:pStyle w:val="NoSpacing"/>
        <w:numPr>
          <w:ilvl w:val="0"/>
          <w:numId w:val="3"/>
        </w:numPr>
      </w:pPr>
      <w:r w:rsidRPr="0038659E">
        <w:t xml:space="preserve">Submit </w:t>
      </w:r>
      <w:r w:rsidRPr="0038659E">
        <w:rPr>
          <w:b/>
        </w:rPr>
        <w:t>detailed</w:t>
      </w:r>
      <w:r w:rsidRPr="0038659E">
        <w:t xml:space="preserve"> information that allows for determination of the attention given to each concern.</w:t>
      </w:r>
    </w:p>
    <w:p w:rsidR="00E263E6" w:rsidRPr="0038659E" w:rsidRDefault="00E263E6" w:rsidP="00E263E6">
      <w:pPr>
        <w:pStyle w:val="NoSpacing"/>
        <w:numPr>
          <w:ilvl w:val="0"/>
          <w:numId w:val="3"/>
        </w:numPr>
      </w:pPr>
      <w:r w:rsidRPr="0038659E">
        <w:t>Show evidence of current compliance for each area of concern.</w:t>
      </w:r>
    </w:p>
    <w:p w:rsidR="00E263E6" w:rsidRPr="0038659E" w:rsidRDefault="00E263E6" w:rsidP="00E263E6">
      <w:pPr>
        <w:pStyle w:val="NoSpacing"/>
        <w:numPr>
          <w:ilvl w:val="0"/>
          <w:numId w:val="3"/>
        </w:numPr>
        <w:rPr>
          <w:b/>
        </w:rPr>
      </w:pPr>
      <w:r w:rsidRPr="0038659E">
        <w:t xml:space="preserve">Submit all requested documentation and any additional documentation that supports compliance in the areas to be addressed. </w:t>
      </w:r>
    </w:p>
    <w:p w:rsidR="00E263E6" w:rsidRPr="0038659E" w:rsidRDefault="00E263E6" w:rsidP="00E263E6">
      <w:pPr>
        <w:pStyle w:val="NoSpacing"/>
        <w:numPr>
          <w:ilvl w:val="0"/>
          <w:numId w:val="3"/>
        </w:numPr>
      </w:pPr>
      <w:r w:rsidRPr="0038659E">
        <w:t xml:space="preserve">Include a list of monitoring sessions. Include type of monitoring, date, duration, observed compliance, and feedback provided with each session. </w:t>
      </w:r>
    </w:p>
    <w:p w:rsidR="00E263E6" w:rsidRPr="0038659E" w:rsidRDefault="00E263E6" w:rsidP="00690E8B">
      <w:pPr>
        <w:pStyle w:val="ListParagraph"/>
        <w:numPr>
          <w:ilvl w:val="0"/>
          <w:numId w:val="3"/>
        </w:numPr>
        <w:rPr>
          <w:sz w:val="22"/>
          <w:szCs w:val="22"/>
          <w:u w:val="none"/>
        </w:rPr>
      </w:pPr>
      <w:r w:rsidRPr="0038659E">
        <w:rPr>
          <w:sz w:val="22"/>
          <w:szCs w:val="22"/>
          <w:u w:val="none"/>
        </w:rPr>
        <w:t>Submit details of the plan for continued monitoring to assess ongoing compliance. Include dates and duration of future monitoring of specific concerns.</w:t>
      </w:r>
    </w:p>
    <w:p w:rsidR="00E263E6" w:rsidRPr="0038659E" w:rsidRDefault="00E263E6" w:rsidP="00690E8B">
      <w:pPr>
        <w:pStyle w:val="ListParagraph"/>
        <w:numPr>
          <w:ilvl w:val="0"/>
          <w:numId w:val="3"/>
        </w:numPr>
        <w:rPr>
          <w:sz w:val="22"/>
          <w:szCs w:val="22"/>
          <w:u w:val="none"/>
        </w:rPr>
      </w:pPr>
      <w:r w:rsidRPr="0038659E">
        <w:rPr>
          <w:sz w:val="22"/>
          <w:szCs w:val="22"/>
          <w:u w:val="none"/>
        </w:rPr>
        <w:t>Submit a plan that details possible responses to a concern noted during ongoing monitoring. This can include additional training, mentoring, increased observations, change to practices, hiring additional staff, schedule changes, staff reassignment, and other solutions based on individual program needs.</w:t>
      </w:r>
      <w:r w:rsidR="00A372A1">
        <w:rPr>
          <w:sz w:val="22"/>
          <w:szCs w:val="22"/>
          <w:u w:val="none"/>
        </w:rPr>
        <w:br/>
      </w:r>
    </w:p>
    <w:p w:rsidR="00E263E6" w:rsidRPr="0038659E" w:rsidRDefault="00E263E6" w:rsidP="00E263E6">
      <w:pPr>
        <w:pStyle w:val="NoSpacing"/>
        <w:rPr>
          <w:b/>
          <w:color w:val="7030A0"/>
        </w:rPr>
      </w:pPr>
      <w:r w:rsidRPr="0038659E">
        <w:rPr>
          <w:b/>
          <w:color w:val="7030A0"/>
        </w:rPr>
        <w:t>A Plan of Action can be required by the National Accreditation Commission when deemed necessary, including:</w:t>
      </w:r>
    </w:p>
    <w:p w:rsidR="00E263E6" w:rsidRPr="0038659E" w:rsidRDefault="00A372A1" w:rsidP="00E263E6">
      <w:pPr>
        <w:pStyle w:val="NoSpacing"/>
        <w:numPr>
          <w:ilvl w:val="0"/>
          <w:numId w:val="4"/>
        </w:numPr>
      </w:pPr>
      <w:r>
        <w:t>Unmet S</w:t>
      </w:r>
      <w:r w:rsidR="00E263E6" w:rsidRPr="0038659E">
        <w:t xml:space="preserve">tandards during the Validation Visit  </w:t>
      </w:r>
    </w:p>
    <w:p w:rsidR="00E263E6" w:rsidRPr="0038659E" w:rsidRDefault="00E263E6" w:rsidP="00E263E6">
      <w:pPr>
        <w:pStyle w:val="NoSpacing"/>
        <w:numPr>
          <w:ilvl w:val="0"/>
          <w:numId w:val="4"/>
        </w:numPr>
      </w:pPr>
      <w:r w:rsidRPr="0038659E">
        <w:t>Findings from an Unannounced Visit</w:t>
      </w:r>
    </w:p>
    <w:p w:rsidR="00E263E6" w:rsidRPr="0038659E" w:rsidRDefault="00A372A1" w:rsidP="00E263E6">
      <w:pPr>
        <w:pStyle w:val="NoSpacing"/>
        <w:numPr>
          <w:ilvl w:val="0"/>
          <w:numId w:val="4"/>
        </w:numPr>
      </w:pPr>
      <w:r>
        <w:t>Evidence of unmet S</w:t>
      </w:r>
      <w:r w:rsidR="00E263E6" w:rsidRPr="0038659E">
        <w:t>tandards in an awarded program</w:t>
      </w:r>
    </w:p>
    <w:p w:rsidR="00E263E6" w:rsidRPr="0038659E" w:rsidRDefault="00E263E6" w:rsidP="00E263E6">
      <w:pPr>
        <w:pStyle w:val="NoSpacing"/>
        <w:numPr>
          <w:ilvl w:val="0"/>
          <w:numId w:val="4"/>
        </w:numPr>
      </w:pPr>
      <w:r w:rsidRPr="0038659E">
        <w:t>Unmet Annual Report requirements</w:t>
      </w:r>
    </w:p>
    <w:p w:rsidR="00E263E6" w:rsidRPr="0038659E" w:rsidRDefault="00E263E6" w:rsidP="00E263E6">
      <w:pPr>
        <w:pStyle w:val="NoSpacing"/>
        <w:numPr>
          <w:ilvl w:val="0"/>
          <w:numId w:val="4"/>
        </w:numPr>
      </w:pPr>
      <w:r w:rsidRPr="0038659E">
        <w:t>Multiple director changes</w:t>
      </w:r>
    </w:p>
    <w:p w:rsidR="00E263E6" w:rsidRPr="0038659E" w:rsidRDefault="00E263E6" w:rsidP="00E263E6">
      <w:pPr>
        <w:pStyle w:val="NoSpacing"/>
        <w:numPr>
          <w:ilvl w:val="0"/>
          <w:numId w:val="4"/>
        </w:numPr>
      </w:pPr>
      <w:r w:rsidRPr="0038659E">
        <w:t>Failure to maintain compliance with licensing or health regulations</w:t>
      </w:r>
    </w:p>
    <w:p w:rsidR="00E263E6" w:rsidRPr="00006F39" w:rsidRDefault="00E263E6" w:rsidP="00E263E6">
      <w:pPr>
        <w:pStyle w:val="NoSpacing"/>
        <w:numPr>
          <w:ilvl w:val="0"/>
          <w:numId w:val="4"/>
        </w:numPr>
        <w:rPr>
          <w:sz w:val="24"/>
          <w:szCs w:val="24"/>
        </w:rPr>
      </w:pPr>
      <w:r w:rsidRPr="0038659E">
        <w:t>Findings from a complaint made against your program</w:t>
      </w:r>
      <w:r w:rsidRPr="00006F39">
        <w:rPr>
          <w:b/>
          <w:color w:val="7030A0"/>
          <w:sz w:val="24"/>
          <w:szCs w:val="24"/>
        </w:rPr>
        <w:br w:type="page"/>
      </w:r>
    </w:p>
    <w:p w:rsidR="00E263E6" w:rsidRDefault="00E263E6" w:rsidP="00E263E6">
      <w:pPr>
        <w:pStyle w:val="NoSpacing"/>
        <w:rPr>
          <w:b/>
          <w:color w:val="7030A0"/>
          <w:sz w:val="28"/>
          <w:szCs w:val="28"/>
        </w:rPr>
      </w:pPr>
    </w:p>
    <w:p w:rsidR="00E263E6" w:rsidRPr="00D730BA" w:rsidRDefault="00E263E6" w:rsidP="00E263E6">
      <w:pPr>
        <w:pStyle w:val="NoSpacing"/>
        <w:rPr>
          <w:b/>
          <w:color w:val="7030A0"/>
          <w:sz w:val="32"/>
          <w:szCs w:val="32"/>
        </w:rPr>
      </w:pPr>
      <w:r w:rsidRPr="00D730BA">
        <w:rPr>
          <w:b/>
          <w:color w:val="7030A0"/>
          <w:sz w:val="32"/>
          <w:szCs w:val="32"/>
        </w:rPr>
        <w:t>Plan of Action Terms</w:t>
      </w:r>
    </w:p>
    <w:p w:rsidR="00E263E6" w:rsidRPr="00673E37" w:rsidRDefault="00E263E6" w:rsidP="00E263E6">
      <w:pPr>
        <w:pStyle w:val="NoSpacing"/>
        <w:rPr>
          <w:b/>
          <w:color w:val="7030A0"/>
          <w:sz w:val="24"/>
          <w:szCs w:val="24"/>
        </w:rPr>
      </w:pPr>
      <w:r w:rsidRPr="00673E37">
        <w:rPr>
          <w:b/>
          <w:color w:val="7030A0"/>
          <w:sz w:val="24"/>
          <w:szCs w:val="24"/>
        </w:rPr>
        <w:t xml:space="preserve">______________________________________________________________________________ </w:t>
      </w:r>
    </w:p>
    <w:p w:rsidR="00E263E6" w:rsidRDefault="00E263E6" w:rsidP="00E263E6">
      <w:pPr>
        <w:pStyle w:val="NoSpacing"/>
        <w:rPr>
          <w:color w:val="7030A0"/>
          <w:sz w:val="4"/>
          <w:szCs w:val="4"/>
        </w:rPr>
      </w:pPr>
    </w:p>
    <w:p w:rsidR="00E263E6" w:rsidRDefault="00E263E6" w:rsidP="00E263E6">
      <w:pPr>
        <w:pStyle w:val="NoSpacing"/>
        <w:rPr>
          <w:color w:val="7030A0"/>
          <w:sz w:val="4"/>
          <w:szCs w:val="4"/>
        </w:rPr>
      </w:pPr>
    </w:p>
    <w:p w:rsidR="00E263E6" w:rsidRPr="00673E37" w:rsidRDefault="00E263E6" w:rsidP="00E263E6">
      <w:pPr>
        <w:pStyle w:val="NoSpacing"/>
        <w:rPr>
          <w:color w:val="7030A0"/>
          <w:sz w:val="4"/>
          <w:szCs w:val="4"/>
        </w:rPr>
      </w:pPr>
    </w:p>
    <w:p w:rsidR="00E263E6" w:rsidRPr="00642D0C" w:rsidRDefault="00E263E6" w:rsidP="00E263E6">
      <w:pPr>
        <w:pStyle w:val="NoSpacing"/>
        <w:rPr>
          <w:sz w:val="20"/>
          <w:szCs w:val="20"/>
        </w:rPr>
      </w:pPr>
      <w:r w:rsidRPr="00D730BA">
        <w:rPr>
          <w:b/>
          <w:color w:val="7030A0"/>
        </w:rPr>
        <w:t>Training:</w:t>
      </w:r>
      <w:r w:rsidRPr="00642D0C">
        <w:rPr>
          <w:color w:val="7030A0"/>
          <w:sz w:val="20"/>
          <w:szCs w:val="20"/>
        </w:rPr>
        <w:t xml:space="preserve">  </w:t>
      </w:r>
      <w:r>
        <w:rPr>
          <w:sz w:val="20"/>
          <w:szCs w:val="20"/>
        </w:rPr>
        <w:t>A</w:t>
      </w:r>
      <w:r w:rsidRPr="00642D0C">
        <w:rPr>
          <w:sz w:val="20"/>
          <w:szCs w:val="20"/>
        </w:rPr>
        <w:t xml:space="preserve"> </w:t>
      </w:r>
      <w:r w:rsidRPr="00642D0C">
        <w:rPr>
          <w:i/>
          <w:sz w:val="20"/>
          <w:szCs w:val="20"/>
        </w:rPr>
        <w:t>minimum</w:t>
      </w:r>
      <w:r w:rsidRPr="00642D0C">
        <w:rPr>
          <w:sz w:val="20"/>
          <w:szCs w:val="20"/>
        </w:rPr>
        <w:t xml:space="preserve"> of 60 minutes</w:t>
      </w:r>
      <w:r>
        <w:rPr>
          <w:sz w:val="20"/>
          <w:szCs w:val="20"/>
        </w:rPr>
        <w:t xml:space="preserve"> of uninterrupted study must be devoted to each training</w:t>
      </w:r>
      <w:r w:rsidRPr="00642D0C">
        <w:rPr>
          <w:sz w:val="20"/>
          <w:szCs w:val="20"/>
        </w:rPr>
        <w:t xml:space="preserve"> </w:t>
      </w:r>
      <w:r>
        <w:rPr>
          <w:sz w:val="20"/>
          <w:szCs w:val="20"/>
        </w:rPr>
        <w:t xml:space="preserve">topic to </w:t>
      </w:r>
      <w:r w:rsidRPr="00642D0C">
        <w:rPr>
          <w:sz w:val="20"/>
          <w:szCs w:val="20"/>
        </w:rPr>
        <w:t>ensure the understanding necessary to gain and maintain compliance.</w:t>
      </w:r>
      <w:r>
        <w:rPr>
          <w:sz w:val="20"/>
          <w:szCs w:val="20"/>
        </w:rPr>
        <w:t xml:space="preserve"> Most training for an area of non-compliance will require more than one hour and often more than one training session.</w:t>
      </w:r>
      <w:r w:rsidRPr="00642D0C">
        <w:rPr>
          <w:sz w:val="20"/>
          <w:szCs w:val="20"/>
        </w:rPr>
        <w:t xml:space="preserve"> Training content must include the </w:t>
      </w:r>
      <w:r w:rsidRPr="00D730BA">
        <w:rPr>
          <w:b/>
          <w:color w:val="7030A0"/>
          <w:sz w:val="20"/>
          <w:szCs w:val="20"/>
        </w:rPr>
        <w:t>exact</w:t>
      </w:r>
      <w:r w:rsidRPr="00D730BA">
        <w:rPr>
          <w:color w:val="7030A0"/>
          <w:sz w:val="20"/>
          <w:szCs w:val="20"/>
        </w:rPr>
        <w:t xml:space="preserve"> </w:t>
      </w:r>
      <w:r w:rsidRPr="00642D0C">
        <w:rPr>
          <w:sz w:val="20"/>
          <w:szCs w:val="20"/>
        </w:rPr>
        <w:t>information required by the Plan of Action.</w:t>
      </w:r>
      <w:r>
        <w:rPr>
          <w:sz w:val="20"/>
          <w:szCs w:val="20"/>
        </w:rPr>
        <w:t xml:space="preserve"> Training should be held independent of staff meetings, since training and staff mee</w:t>
      </w:r>
      <w:r w:rsidR="00A372A1">
        <w:rPr>
          <w:sz w:val="20"/>
          <w:szCs w:val="20"/>
        </w:rPr>
        <w:t>tings are required in separate S</w:t>
      </w:r>
      <w:r>
        <w:rPr>
          <w:sz w:val="20"/>
          <w:szCs w:val="20"/>
        </w:rPr>
        <w:t xml:space="preserve">tandards. </w:t>
      </w:r>
      <w:r w:rsidR="00A372A1">
        <w:rPr>
          <w:sz w:val="20"/>
          <w:szCs w:val="20"/>
        </w:rPr>
        <w:t>Program-</w:t>
      </w:r>
      <w:r w:rsidRPr="00642D0C">
        <w:rPr>
          <w:sz w:val="20"/>
          <w:szCs w:val="20"/>
        </w:rPr>
        <w:t xml:space="preserve">wide concerns require training for all staff. </w:t>
      </w:r>
    </w:p>
    <w:p w:rsidR="00E263E6" w:rsidRPr="00D730BA" w:rsidRDefault="00E263E6" w:rsidP="00E263E6">
      <w:pPr>
        <w:pStyle w:val="NoSpacing"/>
        <w:ind w:left="720"/>
        <w:rPr>
          <w:color w:val="7030A0"/>
          <w:sz w:val="16"/>
          <w:szCs w:val="16"/>
        </w:rPr>
      </w:pPr>
    </w:p>
    <w:p w:rsidR="00E263E6" w:rsidRPr="00642D0C" w:rsidRDefault="00E263E6" w:rsidP="00E263E6">
      <w:pPr>
        <w:pStyle w:val="NoSpacing"/>
        <w:rPr>
          <w:sz w:val="20"/>
          <w:szCs w:val="20"/>
        </w:rPr>
      </w:pPr>
      <w:proofErr w:type="gramStart"/>
      <w:r w:rsidRPr="00D730BA">
        <w:rPr>
          <w:b/>
          <w:color w:val="7030A0"/>
        </w:rPr>
        <w:t>Training Agenda:</w:t>
      </w:r>
      <w:r w:rsidRPr="00642D0C">
        <w:rPr>
          <w:color w:val="7030A0"/>
          <w:sz w:val="20"/>
          <w:szCs w:val="20"/>
        </w:rPr>
        <w:t xml:space="preserve">  </w:t>
      </w:r>
      <w:r w:rsidRPr="00642D0C">
        <w:rPr>
          <w:sz w:val="20"/>
          <w:szCs w:val="20"/>
        </w:rPr>
        <w:t>A listing of the training</w:t>
      </w:r>
      <w:r>
        <w:rPr>
          <w:sz w:val="20"/>
          <w:szCs w:val="20"/>
        </w:rPr>
        <w:t xml:space="preserve"> title, training</w:t>
      </w:r>
      <w:r w:rsidRPr="00642D0C">
        <w:rPr>
          <w:sz w:val="20"/>
          <w:szCs w:val="20"/>
        </w:rPr>
        <w:t xml:space="preserve"> topic, trainer, time, date, and duration of the training.</w:t>
      </w:r>
      <w:proofErr w:type="gramEnd"/>
    </w:p>
    <w:p w:rsidR="00E263E6" w:rsidRPr="00D730BA" w:rsidRDefault="00E263E6" w:rsidP="00E263E6">
      <w:pPr>
        <w:pStyle w:val="NoSpacing"/>
        <w:rPr>
          <w:sz w:val="16"/>
          <w:szCs w:val="16"/>
        </w:rPr>
      </w:pPr>
    </w:p>
    <w:p w:rsidR="00E263E6" w:rsidRPr="00642D0C" w:rsidRDefault="00E263E6" w:rsidP="00E263E6">
      <w:pPr>
        <w:pStyle w:val="NoSpacing"/>
        <w:rPr>
          <w:sz w:val="20"/>
          <w:szCs w:val="20"/>
        </w:rPr>
      </w:pPr>
      <w:r w:rsidRPr="00D730BA">
        <w:rPr>
          <w:b/>
          <w:color w:val="7030A0"/>
        </w:rPr>
        <w:t>Training Summaries:</w:t>
      </w:r>
      <w:r w:rsidRPr="00642D0C">
        <w:rPr>
          <w:color w:val="7030A0"/>
          <w:sz w:val="20"/>
          <w:szCs w:val="20"/>
        </w:rPr>
        <w:t xml:space="preserve">  </w:t>
      </w:r>
      <w:r w:rsidRPr="00642D0C">
        <w:rPr>
          <w:sz w:val="20"/>
          <w:szCs w:val="20"/>
        </w:rPr>
        <w:t>A description of the training content, including</w:t>
      </w:r>
      <w:r>
        <w:rPr>
          <w:sz w:val="20"/>
          <w:szCs w:val="20"/>
        </w:rPr>
        <w:t xml:space="preserve"> details of</w:t>
      </w:r>
      <w:r w:rsidRPr="00642D0C">
        <w:rPr>
          <w:sz w:val="20"/>
          <w:szCs w:val="20"/>
        </w:rPr>
        <w:t xml:space="preserve"> specific </w:t>
      </w:r>
      <w:r>
        <w:rPr>
          <w:sz w:val="20"/>
          <w:szCs w:val="20"/>
        </w:rPr>
        <w:t>items addressed in the training or copies of written materials.</w:t>
      </w:r>
    </w:p>
    <w:p w:rsidR="00E263E6" w:rsidRPr="00D730BA" w:rsidRDefault="00E263E6" w:rsidP="00E263E6">
      <w:pPr>
        <w:pStyle w:val="NoSpacing"/>
        <w:rPr>
          <w:sz w:val="16"/>
          <w:szCs w:val="16"/>
        </w:rPr>
      </w:pPr>
    </w:p>
    <w:p w:rsidR="00E263E6" w:rsidRPr="00642D0C" w:rsidRDefault="00E263E6" w:rsidP="00E263E6">
      <w:pPr>
        <w:pStyle w:val="NoSpacing"/>
        <w:rPr>
          <w:sz w:val="20"/>
          <w:szCs w:val="20"/>
        </w:rPr>
      </w:pPr>
      <w:r w:rsidRPr="00D730BA">
        <w:rPr>
          <w:b/>
          <w:color w:val="7030A0"/>
        </w:rPr>
        <w:t>Attendance Documentation:</w:t>
      </w:r>
      <w:r w:rsidRPr="00642D0C">
        <w:rPr>
          <w:color w:val="7030A0"/>
          <w:sz w:val="20"/>
          <w:szCs w:val="20"/>
        </w:rPr>
        <w:t xml:space="preserve"> </w:t>
      </w:r>
      <w:r>
        <w:rPr>
          <w:sz w:val="20"/>
          <w:szCs w:val="20"/>
        </w:rPr>
        <w:t>Printed name and signature</w:t>
      </w:r>
      <w:r w:rsidRPr="00642D0C">
        <w:rPr>
          <w:sz w:val="20"/>
          <w:szCs w:val="20"/>
        </w:rPr>
        <w:t xml:space="preserve"> of each staff present, date, and time in attendance.</w:t>
      </w:r>
    </w:p>
    <w:p w:rsidR="00E263E6" w:rsidRPr="00D730BA" w:rsidRDefault="00E263E6" w:rsidP="00E263E6">
      <w:pPr>
        <w:pStyle w:val="NoSpacing"/>
        <w:rPr>
          <w:sz w:val="16"/>
          <w:szCs w:val="16"/>
        </w:rPr>
      </w:pPr>
    </w:p>
    <w:p w:rsidR="00E263E6" w:rsidRPr="008471F3" w:rsidRDefault="00E263E6" w:rsidP="00E263E6">
      <w:pPr>
        <w:pStyle w:val="NoSpacing"/>
        <w:rPr>
          <w:sz w:val="20"/>
          <w:szCs w:val="20"/>
        </w:rPr>
      </w:pPr>
      <w:r w:rsidRPr="00D730BA">
        <w:rPr>
          <w:b/>
          <w:color w:val="7030A0"/>
        </w:rPr>
        <w:t>Mentoring Plan:</w:t>
      </w:r>
      <w:r w:rsidRPr="00642D0C">
        <w:rPr>
          <w:color w:val="7030A0"/>
          <w:sz w:val="20"/>
          <w:szCs w:val="20"/>
        </w:rPr>
        <w:t xml:space="preserve">  </w:t>
      </w:r>
      <w:r w:rsidRPr="00642D0C">
        <w:rPr>
          <w:sz w:val="20"/>
          <w:szCs w:val="20"/>
        </w:rPr>
        <w:t xml:space="preserve">Mentoring is a managerial practice that supports staff </w:t>
      </w:r>
      <w:r>
        <w:rPr>
          <w:sz w:val="20"/>
          <w:szCs w:val="20"/>
        </w:rPr>
        <w:t>as they</w:t>
      </w:r>
      <w:r w:rsidRPr="00642D0C">
        <w:rPr>
          <w:sz w:val="20"/>
          <w:szCs w:val="20"/>
        </w:rPr>
        <w:t xml:space="preserve"> learn and improve their performance. Mentoring creates an opportunity to provide guidance, encouragement, and modeling of the desired practices.  Administrators and staff have opportunity to create </w:t>
      </w:r>
      <w:r>
        <w:rPr>
          <w:sz w:val="20"/>
          <w:szCs w:val="20"/>
        </w:rPr>
        <w:t>shared communication</w:t>
      </w:r>
      <w:r w:rsidRPr="00642D0C">
        <w:rPr>
          <w:sz w:val="20"/>
          <w:szCs w:val="20"/>
        </w:rPr>
        <w:t xml:space="preserve"> in a teaching-learning environment with productive, effective feedback. Mentoring creates</w:t>
      </w:r>
      <w:r w:rsidRPr="00642D0C">
        <w:rPr>
          <w:color w:val="7030A0"/>
          <w:sz w:val="20"/>
          <w:szCs w:val="20"/>
        </w:rPr>
        <w:t xml:space="preserve"> </w:t>
      </w:r>
      <w:r w:rsidRPr="00642D0C">
        <w:rPr>
          <w:sz w:val="20"/>
          <w:szCs w:val="20"/>
        </w:rPr>
        <w:t>an opportunity for one-on-o</w:t>
      </w:r>
      <w:r>
        <w:rPr>
          <w:sz w:val="20"/>
          <w:szCs w:val="20"/>
        </w:rPr>
        <w:t xml:space="preserve">ne guidance on using new skills, ensuring </w:t>
      </w:r>
      <w:r w:rsidRPr="00642D0C">
        <w:rPr>
          <w:sz w:val="20"/>
          <w:szCs w:val="20"/>
        </w:rPr>
        <w:t xml:space="preserve">effective daily practices. </w:t>
      </w:r>
      <w:r w:rsidRPr="00D730BA">
        <w:rPr>
          <w:b/>
          <w:color w:val="7030A0"/>
          <w:sz w:val="20"/>
          <w:szCs w:val="20"/>
        </w:rPr>
        <w:t xml:space="preserve">A mentoring plan includes dates, times, and results of mentoring sessions. </w:t>
      </w:r>
      <w:r w:rsidRPr="00642D0C">
        <w:rPr>
          <w:sz w:val="20"/>
          <w:szCs w:val="20"/>
        </w:rPr>
        <w:t xml:space="preserve">Effective mentoring involves a variety of approaches. </w:t>
      </w:r>
      <w:r>
        <w:rPr>
          <w:sz w:val="20"/>
          <w:szCs w:val="20"/>
        </w:rPr>
        <w:t xml:space="preserve">One-on-one </w:t>
      </w:r>
      <w:r w:rsidRPr="00642D0C">
        <w:rPr>
          <w:sz w:val="20"/>
          <w:szCs w:val="20"/>
        </w:rPr>
        <w:t xml:space="preserve">training, </w:t>
      </w:r>
      <w:r>
        <w:rPr>
          <w:sz w:val="20"/>
          <w:szCs w:val="20"/>
        </w:rPr>
        <w:t xml:space="preserve">small group review of standards, </w:t>
      </w:r>
      <w:r w:rsidRPr="000E6463">
        <w:rPr>
          <w:sz w:val="20"/>
          <w:szCs w:val="20"/>
        </w:rPr>
        <w:t>clearly stated expectations</w:t>
      </w:r>
      <w:r>
        <w:rPr>
          <w:sz w:val="20"/>
          <w:szCs w:val="20"/>
        </w:rPr>
        <w:t xml:space="preserve">, </w:t>
      </w:r>
      <w:r w:rsidRPr="00642D0C">
        <w:rPr>
          <w:sz w:val="20"/>
          <w:szCs w:val="20"/>
        </w:rPr>
        <w:t>modeling</w:t>
      </w:r>
      <w:r>
        <w:rPr>
          <w:sz w:val="20"/>
          <w:szCs w:val="20"/>
        </w:rPr>
        <w:t xml:space="preserve"> of</w:t>
      </w:r>
      <w:r w:rsidRPr="00642D0C">
        <w:rPr>
          <w:sz w:val="20"/>
          <w:szCs w:val="20"/>
        </w:rPr>
        <w:t xml:space="preserve"> desired practices,</w:t>
      </w:r>
      <w:r>
        <w:rPr>
          <w:sz w:val="20"/>
          <w:szCs w:val="20"/>
        </w:rPr>
        <w:t xml:space="preserve"> visits to observe other programs, observation by an outside source, changes or additions to staff professional development plans, and assignment of </w:t>
      </w:r>
      <w:r w:rsidRPr="00642D0C">
        <w:rPr>
          <w:sz w:val="20"/>
          <w:szCs w:val="20"/>
        </w:rPr>
        <w:t xml:space="preserve">related educational material (articles, books, videos, etc.) should all be considered when developing the plan. </w:t>
      </w:r>
      <w:r>
        <w:rPr>
          <w:sz w:val="20"/>
          <w:szCs w:val="20"/>
        </w:rPr>
        <w:t xml:space="preserve">Online training and training through reading require a written assessment. </w:t>
      </w:r>
    </w:p>
    <w:p w:rsidR="00E263E6" w:rsidRPr="00D730BA" w:rsidRDefault="00E263E6" w:rsidP="00E263E6">
      <w:pPr>
        <w:pStyle w:val="NoSpacing"/>
        <w:rPr>
          <w:sz w:val="16"/>
          <w:szCs w:val="16"/>
        </w:rPr>
      </w:pPr>
    </w:p>
    <w:p w:rsidR="00E263E6" w:rsidRPr="008471F3" w:rsidRDefault="00E263E6" w:rsidP="00E263E6">
      <w:pPr>
        <w:pStyle w:val="NoSpacing"/>
        <w:rPr>
          <w:sz w:val="20"/>
          <w:szCs w:val="20"/>
        </w:rPr>
      </w:pPr>
      <w:r w:rsidRPr="00D730BA">
        <w:rPr>
          <w:b/>
          <w:color w:val="7030A0"/>
        </w:rPr>
        <w:t>Monitoring Plan</w:t>
      </w:r>
      <w:r w:rsidRPr="00D730BA">
        <w:rPr>
          <w:b/>
          <w:color w:val="7030A0"/>
          <w:sz w:val="20"/>
          <w:szCs w:val="20"/>
        </w:rPr>
        <w:t>:</w:t>
      </w:r>
      <w:r w:rsidRPr="00642D0C">
        <w:rPr>
          <w:color w:val="7030A0"/>
          <w:sz w:val="20"/>
          <w:szCs w:val="20"/>
        </w:rPr>
        <w:t xml:space="preserve">  </w:t>
      </w:r>
      <w:r w:rsidRPr="00642D0C">
        <w:rPr>
          <w:sz w:val="20"/>
          <w:szCs w:val="20"/>
        </w:rPr>
        <w:t>A detailed description of administrative observation</w:t>
      </w:r>
      <w:r w:rsidRPr="00642D0C">
        <w:rPr>
          <w:color w:val="7030A0"/>
          <w:sz w:val="20"/>
          <w:szCs w:val="20"/>
        </w:rPr>
        <w:t>s</w:t>
      </w:r>
      <w:r w:rsidRPr="00642D0C">
        <w:rPr>
          <w:sz w:val="20"/>
          <w:szCs w:val="20"/>
        </w:rPr>
        <w:t xml:space="preserve"> and assessment of staff, specifically</w:t>
      </w:r>
      <w:r>
        <w:rPr>
          <w:sz w:val="20"/>
          <w:szCs w:val="20"/>
        </w:rPr>
        <w:t xml:space="preserve"> </w:t>
      </w:r>
      <w:r w:rsidRPr="00642D0C">
        <w:rPr>
          <w:sz w:val="20"/>
          <w:szCs w:val="20"/>
        </w:rPr>
        <w:t xml:space="preserve">related to an area of concern brought forward in the Plan of Action. </w:t>
      </w:r>
      <w:r w:rsidRPr="00D730BA">
        <w:rPr>
          <w:b/>
          <w:color w:val="7030A0"/>
          <w:sz w:val="20"/>
          <w:szCs w:val="20"/>
        </w:rPr>
        <w:t>A monitoring plan includes dates, times, and written results of observation sessions.</w:t>
      </w:r>
      <w:r w:rsidRPr="00D730BA">
        <w:rPr>
          <w:b/>
          <w:sz w:val="20"/>
          <w:szCs w:val="20"/>
        </w:rPr>
        <w:t xml:space="preserve"> </w:t>
      </w:r>
      <w:r w:rsidRPr="00642D0C">
        <w:rPr>
          <w:sz w:val="20"/>
          <w:szCs w:val="20"/>
        </w:rPr>
        <w:t xml:space="preserve">Monitoring is a strategy to ensure effective change and implementation of practices. It serves as a tool for </w:t>
      </w:r>
      <w:proofErr w:type="gramStart"/>
      <w:r w:rsidRPr="00642D0C">
        <w:rPr>
          <w:sz w:val="20"/>
          <w:szCs w:val="20"/>
        </w:rPr>
        <w:t>reflection,</w:t>
      </w:r>
      <w:proofErr w:type="gramEnd"/>
      <w:r w:rsidRPr="00642D0C">
        <w:rPr>
          <w:sz w:val="20"/>
          <w:szCs w:val="20"/>
        </w:rPr>
        <w:t xml:space="preserve"> provides opportunities for guidance and</w:t>
      </w:r>
      <w:r>
        <w:rPr>
          <w:sz w:val="20"/>
          <w:szCs w:val="20"/>
        </w:rPr>
        <w:t xml:space="preserve"> </w:t>
      </w:r>
      <w:r w:rsidRPr="00642D0C">
        <w:rPr>
          <w:sz w:val="20"/>
          <w:szCs w:val="20"/>
        </w:rPr>
        <w:t>feedback,</w:t>
      </w:r>
      <w:r>
        <w:rPr>
          <w:sz w:val="20"/>
          <w:szCs w:val="20"/>
        </w:rPr>
        <w:t xml:space="preserve"> checks for understanding and implementation, and</w:t>
      </w:r>
      <w:r w:rsidRPr="00642D0C">
        <w:rPr>
          <w:sz w:val="20"/>
          <w:szCs w:val="20"/>
        </w:rPr>
        <w:t xml:space="preserve"> gauges the effectiveness of the mentoring plan. </w:t>
      </w:r>
      <w:proofErr w:type="gramStart"/>
      <w:r w:rsidRPr="00642D0C">
        <w:rPr>
          <w:sz w:val="20"/>
          <w:szCs w:val="20"/>
        </w:rPr>
        <w:t>Monitoring documents compliance with</w:t>
      </w:r>
      <w:r>
        <w:rPr>
          <w:sz w:val="20"/>
          <w:szCs w:val="20"/>
        </w:rPr>
        <w:t xml:space="preserve"> </w:t>
      </w:r>
      <w:r w:rsidRPr="00642D0C">
        <w:rPr>
          <w:sz w:val="20"/>
          <w:szCs w:val="20"/>
        </w:rPr>
        <w:t>Commission Standards.</w:t>
      </w:r>
      <w:proofErr w:type="gramEnd"/>
      <w:r w:rsidRPr="00642D0C">
        <w:rPr>
          <w:sz w:val="20"/>
          <w:szCs w:val="20"/>
        </w:rPr>
        <w:t xml:space="preserve"> The length of the monitoring sessions and the number needed will vary, depending on</w:t>
      </w:r>
      <w:r>
        <w:rPr>
          <w:sz w:val="20"/>
          <w:szCs w:val="20"/>
        </w:rPr>
        <w:t xml:space="preserve"> </w:t>
      </w:r>
      <w:r w:rsidRPr="00642D0C">
        <w:rPr>
          <w:sz w:val="20"/>
          <w:szCs w:val="20"/>
        </w:rPr>
        <w:t>the area of concern</w:t>
      </w:r>
      <w:r>
        <w:rPr>
          <w:sz w:val="20"/>
          <w:szCs w:val="20"/>
        </w:rPr>
        <w:t xml:space="preserve"> and the current level of staff ability</w:t>
      </w:r>
      <w:r w:rsidRPr="00642D0C">
        <w:rPr>
          <w:sz w:val="20"/>
          <w:szCs w:val="20"/>
        </w:rPr>
        <w:t>. Both formal and brief observations can b</w:t>
      </w:r>
      <w:r>
        <w:rPr>
          <w:sz w:val="20"/>
          <w:szCs w:val="20"/>
        </w:rPr>
        <w:t>e used as monitoring strategies. Observations for any concern related to teacher-child interactions will require at least one hour per session initially.</w:t>
      </w:r>
      <w:r w:rsidRPr="00642D0C">
        <w:rPr>
          <w:sz w:val="20"/>
          <w:szCs w:val="20"/>
        </w:rPr>
        <w:t xml:space="preserve"> </w:t>
      </w:r>
      <w:r>
        <w:rPr>
          <w:sz w:val="20"/>
          <w:szCs w:val="20"/>
        </w:rPr>
        <w:t xml:space="preserve">Feedback from observations should be immediate. Documentation </w:t>
      </w:r>
      <w:r w:rsidRPr="00642D0C">
        <w:rPr>
          <w:sz w:val="20"/>
          <w:szCs w:val="20"/>
        </w:rPr>
        <w:t xml:space="preserve">provided by the staff can also serve as proof of understanding and ongoing compliance. </w:t>
      </w:r>
      <w:r>
        <w:rPr>
          <w:sz w:val="20"/>
          <w:szCs w:val="20"/>
        </w:rPr>
        <w:t>S</w:t>
      </w:r>
      <w:r w:rsidRPr="00642D0C">
        <w:rPr>
          <w:sz w:val="20"/>
          <w:szCs w:val="20"/>
        </w:rPr>
        <w:t xml:space="preserve">ample documents, </w:t>
      </w:r>
      <w:r>
        <w:rPr>
          <w:sz w:val="20"/>
          <w:szCs w:val="20"/>
        </w:rPr>
        <w:t>descriptions</w:t>
      </w:r>
      <w:r w:rsidRPr="00642D0C">
        <w:rPr>
          <w:sz w:val="20"/>
          <w:szCs w:val="20"/>
        </w:rPr>
        <w:t xml:space="preserve"> of changed or new practices, or a written reflection of</w:t>
      </w:r>
      <w:r>
        <w:rPr>
          <w:sz w:val="20"/>
          <w:szCs w:val="20"/>
        </w:rPr>
        <w:t xml:space="preserve"> </w:t>
      </w:r>
      <w:r w:rsidRPr="00642D0C">
        <w:rPr>
          <w:sz w:val="20"/>
          <w:szCs w:val="20"/>
        </w:rPr>
        <w:t>increased understanding as a result of mentoring</w:t>
      </w:r>
      <w:r>
        <w:rPr>
          <w:sz w:val="20"/>
          <w:szCs w:val="20"/>
        </w:rPr>
        <w:t xml:space="preserve"> and training can be submitted</w:t>
      </w:r>
      <w:r w:rsidRPr="00642D0C">
        <w:rPr>
          <w:sz w:val="20"/>
          <w:szCs w:val="20"/>
        </w:rPr>
        <w:t xml:space="preserve">. </w:t>
      </w:r>
      <w:r w:rsidRPr="00D730BA">
        <w:rPr>
          <w:b/>
          <w:color w:val="7030A0"/>
          <w:sz w:val="20"/>
          <w:szCs w:val="20"/>
        </w:rPr>
        <w:t>When monitoring shows that compliance has not been achieved or maintained, further mentoring is required.</w:t>
      </w:r>
      <w:r w:rsidRPr="00D427A5">
        <w:t xml:space="preserve"> </w:t>
      </w:r>
    </w:p>
    <w:p w:rsidR="00E263E6" w:rsidRPr="00D730BA" w:rsidRDefault="00E263E6" w:rsidP="00E263E6">
      <w:pPr>
        <w:pStyle w:val="NoSpacing"/>
        <w:ind w:left="720"/>
        <w:rPr>
          <w:sz w:val="16"/>
          <w:szCs w:val="16"/>
        </w:rPr>
      </w:pPr>
    </w:p>
    <w:p w:rsidR="00E263E6" w:rsidRDefault="00E263E6" w:rsidP="00E263E6">
      <w:pPr>
        <w:pStyle w:val="NoSpacing"/>
        <w:rPr>
          <w:sz w:val="20"/>
          <w:szCs w:val="20"/>
        </w:rPr>
      </w:pPr>
      <w:r w:rsidRPr="00642D0C">
        <w:rPr>
          <w:sz w:val="20"/>
          <w:szCs w:val="20"/>
        </w:rPr>
        <w:t>The Classroom Observation and Administrator’s Report from the National Accreditation Commission manual can be useful part</w:t>
      </w:r>
      <w:r>
        <w:rPr>
          <w:sz w:val="20"/>
          <w:szCs w:val="20"/>
        </w:rPr>
        <w:t>s</w:t>
      </w:r>
      <w:r w:rsidRPr="00642D0C">
        <w:rPr>
          <w:sz w:val="20"/>
          <w:szCs w:val="20"/>
        </w:rPr>
        <w:t xml:space="preserve"> of both the mentoring and monitoring</w:t>
      </w:r>
      <w:r w:rsidR="00A372A1">
        <w:rPr>
          <w:sz w:val="20"/>
          <w:szCs w:val="20"/>
        </w:rPr>
        <w:t xml:space="preserve"> observations. Compliance with S</w:t>
      </w:r>
      <w:r w:rsidRPr="00642D0C">
        <w:rPr>
          <w:sz w:val="20"/>
          <w:szCs w:val="20"/>
        </w:rPr>
        <w:t>tandards or areas for further attention can be easily determined. These pages can be sent with the Plan of Action as documentation of observations. Only the pages related to the area of concern should be included.</w:t>
      </w:r>
      <w:r>
        <w:rPr>
          <w:sz w:val="20"/>
          <w:szCs w:val="20"/>
        </w:rPr>
        <w:t xml:space="preserve"> </w:t>
      </w:r>
    </w:p>
    <w:p w:rsidR="00E263E6" w:rsidRDefault="00E263E6" w:rsidP="00E263E6">
      <w:pPr>
        <w:pStyle w:val="NoSpacing"/>
        <w:rPr>
          <w:sz w:val="20"/>
          <w:szCs w:val="20"/>
        </w:rPr>
      </w:pPr>
    </w:p>
    <w:p w:rsidR="00E263E6" w:rsidRDefault="00E263E6" w:rsidP="00E263E6">
      <w:pPr>
        <w:pStyle w:val="NoSpacing"/>
        <w:rPr>
          <w:sz w:val="20"/>
          <w:szCs w:val="20"/>
        </w:rPr>
      </w:pPr>
    </w:p>
    <w:p w:rsidR="001B2AEB" w:rsidRDefault="00E263E6" w:rsidP="0038659E">
      <w:pPr>
        <w:pStyle w:val="NoSpacing"/>
        <w:jc w:val="center"/>
      </w:pPr>
      <w:r w:rsidRPr="00F02900">
        <w:rPr>
          <w:b/>
          <w:i/>
          <w:color w:val="7030A0"/>
          <w:sz w:val="20"/>
          <w:szCs w:val="20"/>
        </w:rPr>
        <w:t xml:space="preserve">Plan of Action </w:t>
      </w:r>
      <w:r w:rsidR="00A372A1">
        <w:rPr>
          <w:b/>
          <w:i/>
          <w:color w:val="7030A0"/>
          <w:sz w:val="20"/>
          <w:szCs w:val="20"/>
        </w:rPr>
        <w:t>review</w:t>
      </w:r>
      <w:r w:rsidR="00991FA1">
        <w:rPr>
          <w:b/>
          <w:i/>
          <w:color w:val="7030A0"/>
          <w:sz w:val="20"/>
          <w:szCs w:val="20"/>
        </w:rPr>
        <w:t xml:space="preserve"> </w:t>
      </w:r>
      <w:r w:rsidRPr="00F02900">
        <w:rPr>
          <w:b/>
          <w:i/>
          <w:color w:val="7030A0"/>
          <w:sz w:val="20"/>
          <w:szCs w:val="20"/>
        </w:rPr>
        <w:t>can take up to 12 weeks.</w:t>
      </w:r>
    </w:p>
    <w:p w:rsidR="001B2AEB" w:rsidRDefault="001B2AEB" w:rsidP="00690E8B"/>
    <w:sectPr w:rsidR="001B2AEB" w:rsidSect="00991FA1">
      <w:headerReference w:type="default" r:id="rId10"/>
      <w:footerReference w:type="default" r:id="rId1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1A1" w:rsidRDefault="00EA71A1" w:rsidP="00690E8B">
      <w:r>
        <w:separator/>
      </w:r>
    </w:p>
  </w:endnote>
  <w:endnote w:type="continuationSeparator" w:id="0">
    <w:p w:rsidR="00EA71A1" w:rsidRDefault="00EA71A1" w:rsidP="00690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F39" w:rsidRPr="00006F39" w:rsidRDefault="00006F39" w:rsidP="00006F39">
    <w:pPr>
      <w:pStyle w:val="Footer"/>
      <w:rPr>
        <w:bCs/>
      </w:rPr>
    </w:pPr>
    <w:r w:rsidRPr="00006F39">
      <w:rPr>
        <w:bCs/>
      </w:rPr>
      <mc:AlternateContent>
        <mc:Choice Requires="wps">
          <w:drawing>
            <wp:anchor distT="0" distB="0" distL="114300" distR="114300" simplePos="0" relativeHeight="251659264" behindDoc="1" locked="0" layoutInCell="1" allowOverlap="1" wp14:anchorId="4370E3F2" wp14:editId="5CE592E1">
              <wp:simplePos x="0" y="0"/>
              <wp:positionH relativeFrom="column">
                <wp:posOffset>-902970</wp:posOffset>
              </wp:positionH>
              <wp:positionV relativeFrom="paragraph">
                <wp:posOffset>123190</wp:posOffset>
              </wp:positionV>
              <wp:extent cx="8124825" cy="1428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24825" cy="142875"/>
                      </a:xfrm>
                      <a:prstGeom prst="rect">
                        <a:avLst/>
                      </a:prstGeom>
                      <a:solidFill>
                        <a:srgbClr val="8DC63F"/>
                      </a:solidFill>
                      <a:ln w="25400" cap="flat" cmpd="sng" algn="ctr">
                        <a:solidFill>
                          <a:srgbClr val="8DC63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4" o:spid="_x0000_s1026" style="position:absolute;margin-left:-71.1pt;margin-top:9.7pt;width:639.7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" fillcolor="#8dc63f" strokecolor="#8dc63f" strokeweight="2pt">
              <v:path arrowok="t"/>
            </v:rect>
          </w:pict>
        </mc:Fallback>
      </mc:AlternateContent>
    </w:r>
  </w:p>
  <w:p w:rsidR="00006F39" w:rsidRPr="00006F39" w:rsidRDefault="00006F39" w:rsidP="00006F39">
    <w:pPr>
      <w:pStyle w:val="Footer"/>
      <w:rPr>
        <w:bCs/>
      </w:rPr>
    </w:pPr>
    <w:r w:rsidRPr="00006F39">
      <w:rPr>
        <w:bCs/>
      </w:rPr>
      <mc:AlternateContent>
        <mc:Choice Requires="wps">
          <w:drawing>
            <wp:anchor distT="0" distB="0" distL="114300" distR="114300" simplePos="0" relativeHeight="251660288" behindDoc="1" locked="0" layoutInCell="1" allowOverlap="1" wp14:anchorId="6E40A504" wp14:editId="41077E25">
              <wp:simplePos x="0" y="0"/>
              <wp:positionH relativeFrom="column">
                <wp:posOffset>-742950</wp:posOffset>
              </wp:positionH>
              <wp:positionV relativeFrom="paragraph">
                <wp:posOffset>100330</wp:posOffset>
              </wp:positionV>
              <wp:extent cx="7810500" cy="323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10500" cy="323850"/>
                      </a:xfrm>
                      <a:prstGeom prst="rect">
                        <a:avLst/>
                      </a:prstGeom>
                      <a:solidFill>
                        <a:sysClr val="window" lastClr="FFFFFF"/>
                      </a:solidFill>
                      <a:ln w="6350">
                        <a:noFill/>
                      </a:ln>
                      <a:effectLst/>
                    </wps:spPr>
                    <wps:txbx>
                      <w:txbxContent>
                        <w:p w:rsidR="00006F39" w:rsidRPr="00006F39" w:rsidRDefault="00006F39" w:rsidP="00006F39">
                          <w:pPr>
                            <w:jc w:val="center"/>
                            <w:rPr>
                              <w:sz w:val="18"/>
                              <w:szCs w:val="18"/>
                              <w:u w:val="none"/>
                            </w:rPr>
                          </w:pPr>
                          <w:r w:rsidRPr="00006F39">
                            <w:rPr>
                              <w:sz w:val="18"/>
                              <w:szCs w:val="18"/>
                              <w:u w:val="none"/>
                            </w:rPr>
                            <w:t>1250 S. Capital of Texas Hwy., Bldg. 3, Ste. 400, Austin, TX 78746 · 512.301.5557 ·  earlylearningleaders.org  ·  accreditation@earlylearningleaders.org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8.5pt;margin-top:7.9pt;width:61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" fillcolor="window" stroked="f" strokeweight=".5pt">
              <v:path arrowok="t"/>
              <v:textbox>
                <w:txbxContent>
                  <w:p w:rsidR="00006F39" w:rsidRPr="00006F39" w:rsidRDefault="00006F39" w:rsidP="00006F39">
                    <w:pPr>
                      <w:jc w:val="center"/>
                      <w:rPr>
                        <w:sz w:val="18"/>
                        <w:szCs w:val="18"/>
                        <w:u w:val="none"/>
                      </w:rPr>
                    </w:pPr>
                    <w:r w:rsidRPr="00006F39">
                      <w:rPr>
                        <w:sz w:val="18"/>
                        <w:szCs w:val="18"/>
                        <w:u w:val="none"/>
                      </w:rPr>
                      <w:t>1250 S. Capital of Texas Hwy., Bldg. 3, Ste. 400, Austin, TX 78746 · 512.301.5557 ·  earlylearningleaders.org  ·  accreditation@earlylearningleaders.org</w:t>
                    </w:r>
                  </w:p>
                </w:txbxContent>
              </v:textbox>
            </v:shape>
          </w:pict>
        </mc:Fallback>
      </mc:AlternateContent>
    </w:r>
  </w:p>
  <w:p w:rsidR="00006F39" w:rsidRDefault="00006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1A1" w:rsidRDefault="00EA71A1" w:rsidP="00690E8B">
      <w:r>
        <w:separator/>
      </w:r>
    </w:p>
  </w:footnote>
  <w:footnote w:type="continuationSeparator" w:id="0">
    <w:p w:rsidR="00EA71A1" w:rsidRDefault="00EA71A1" w:rsidP="00690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EB" w:rsidRDefault="001B2AEB" w:rsidP="00690E8B">
    <w:pPr>
      <w:pStyle w:val="Header"/>
    </w:pPr>
    <w:r w:rsidRPr="00006F39">
      <w:rPr>
        <w:u w:val="none"/>
      </w:rPr>
      <w:drawing>
        <wp:inline distT="0" distB="0" distL="0" distR="0" wp14:anchorId="278B958D" wp14:editId="30F50942">
          <wp:extent cx="3419475" cy="1009650"/>
          <wp:effectExtent l="0" t="0" r="9525" b="0"/>
          <wp:docPr id="7" name="Picture 7" descr="Z:\LOGOS\Early Learning Logos\EarlyandAcc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Early Learning Logos\EarlyandAcc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1697"/>
    <w:multiLevelType w:val="hybridMultilevel"/>
    <w:tmpl w:val="BD60B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C73CAA"/>
    <w:multiLevelType w:val="hybridMultilevel"/>
    <w:tmpl w:val="ECA28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7EF7D04"/>
    <w:multiLevelType w:val="hybridMultilevel"/>
    <w:tmpl w:val="9C42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002A7B"/>
    <w:multiLevelType w:val="hybridMultilevel"/>
    <w:tmpl w:val="CEA41B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EB"/>
    <w:rsid w:val="00006F39"/>
    <w:rsid w:val="00007FB4"/>
    <w:rsid w:val="00015124"/>
    <w:rsid w:val="00017312"/>
    <w:rsid w:val="0002121B"/>
    <w:rsid w:val="000363C1"/>
    <w:rsid w:val="000450E7"/>
    <w:rsid w:val="000460FE"/>
    <w:rsid w:val="0005045A"/>
    <w:rsid w:val="00053978"/>
    <w:rsid w:val="00055B11"/>
    <w:rsid w:val="000566E3"/>
    <w:rsid w:val="0005755C"/>
    <w:rsid w:val="00061301"/>
    <w:rsid w:val="000638C0"/>
    <w:rsid w:val="00066A3B"/>
    <w:rsid w:val="00067261"/>
    <w:rsid w:val="00082BF4"/>
    <w:rsid w:val="0008673E"/>
    <w:rsid w:val="000867B4"/>
    <w:rsid w:val="00087804"/>
    <w:rsid w:val="000A0965"/>
    <w:rsid w:val="000A66F1"/>
    <w:rsid w:val="000A79AA"/>
    <w:rsid w:val="000B1140"/>
    <w:rsid w:val="000C7CBB"/>
    <w:rsid w:val="000D5F18"/>
    <w:rsid w:val="000E5544"/>
    <w:rsid w:val="000F3324"/>
    <w:rsid w:val="000F3377"/>
    <w:rsid w:val="0011182F"/>
    <w:rsid w:val="001146A3"/>
    <w:rsid w:val="00123043"/>
    <w:rsid w:val="001314DE"/>
    <w:rsid w:val="00136FEC"/>
    <w:rsid w:val="0014725F"/>
    <w:rsid w:val="00152C71"/>
    <w:rsid w:val="0015721B"/>
    <w:rsid w:val="001667E6"/>
    <w:rsid w:val="0017406C"/>
    <w:rsid w:val="00174BDA"/>
    <w:rsid w:val="00177EB9"/>
    <w:rsid w:val="00184A5F"/>
    <w:rsid w:val="001A6C58"/>
    <w:rsid w:val="001A7006"/>
    <w:rsid w:val="001B1297"/>
    <w:rsid w:val="001B2AEB"/>
    <w:rsid w:val="001B38C8"/>
    <w:rsid w:val="001B598E"/>
    <w:rsid w:val="001F08BA"/>
    <w:rsid w:val="001F1672"/>
    <w:rsid w:val="0020053F"/>
    <w:rsid w:val="00206744"/>
    <w:rsid w:val="0021510B"/>
    <w:rsid w:val="002226A7"/>
    <w:rsid w:val="00227539"/>
    <w:rsid w:val="00233F14"/>
    <w:rsid w:val="00236608"/>
    <w:rsid w:val="00244282"/>
    <w:rsid w:val="002447AB"/>
    <w:rsid w:val="00244D2F"/>
    <w:rsid w:val="00244F12"/>
    <w:rsid w:val="00246E94"/>
    <w:rsid w:val="0025003D"/>
    <w:rsid w:val="0025605E"/>
    <w:rsid w:val="00256E52"/>
    <w:rsid w:val="00270EC2"/>
    <w:rsid w:val="002756F2"/>
    <w:rsid w:val="00295E60"/>
    <w:rsid w:val="002A496C"/>
    <w:rsid w:val="002A5164"/>
    <w:rsid w:val="002B3602"/>
    <w:rsid w:val="002C3D4E"/>
    <w:rsid w:val="002C4C60"/>
    <w:rsid w:val="002C565E"/>
    <w:rsid w:val="002C673A"/>
    <w:rsid w:val="002D0263"/>
    <w:rsid w:val="002D3F8C"/>
    <w:rsid w:val="002E0E77"/>
    <w:rsid w:val="002E1A89"/>
    <w:rsid w:val="002E2F8D"/>
    <w:rsid w:val="002F6BC8"/>
    <w:rsid w:val="002F7EB2"/>
    <w:rsid w:val="00304AFC"/>
    <w:rsid w:val="00304FBB"/>
    <w:rsid w:val="003117C6"/>
    <w:rsid w:val="00317474"/>
    <w:rsid w:val="00320572"/>
    <w:rsid w:val="00320FFA"/>
    <w:rsid w:val="0033156B"/>
    <w:rsid w:val="00331916"/>
    <w:rsid w:val="0033360F"/>
    <w:rsid w:val="003339DC"/>
    <w:rsid w:val="00337E70"/>
    <w:rsid w:val="00342263"/>
    <w:rsid w:val="0034496C"/>
    <w:rsid w:val="00355DC5"/>
    <w:rsid w:val="00381CB4"/>
    <w:rsid w:val="0038659E"/>
    <w:rsid w:val="00391F0F"/>
    <w:rsid w:val="003A0645"/>
    <w:rsid w:val="003B3A53"/>
    <w:rsid w:val="003B45A7"/>
    <w:rsid w:val="003C18AB"/>
    <w:rsid w:val="003C2184"/>
    <w:rsid w:val="003C58F3"/>
    <w:rsid w:val="003D1C32"/>
    <w:rsid w:val="003D3FC5"/>
    <w:rsid w:val="003E050E"/>
    <w:rsid w:val="003E6CC0"/>
    <w:rsid w:val="00402B31"/>
    <w:rsid w:val="004070EB"/>
    <w:rsid w:val="00421332"/>
    <w:rsid w:val="004320AD"/>
    <w:rsid w:val="00441282"/>
    <w:rsid w:val="00463A68"/>
    <w:rsid w:val="004703C7"/>
    <w:rsid w:val="00473E4F"/>
    <w:rsid w:val="00487656"/>
    <w:rsid w:val="004A158F"/>
    <w:rsid w:val="004C0CCA"/>
    <w:rsid w:val="004C6E3F"/>
    <w:rsid w:val="004D7C1C"/>
    <w:rsid w:val="004D7FC3"/>
    <w:rsid w:val="004E1687"/>
    <w:rsid w:val="004E3F50"/>
    <w:rsid w:val="004F2CA5"/>
    <w:rsid w:val="0050036F"/>
    <w:rsid w:val="005004F4"/>
    <w:rsid w:val="0051196A"/>
    <w:rsid w:val="00511A97"/>
    <w:rsid w:val="00530CA0"/>
    <w:rsid w:val="00540FAF"/>
    <w:rsid w:val="005458CF"/>
    <w:rsid w:val="00566399"/>
    <w:rsid w:val="00571C9B"/>
    <w:rsid w:val="00581207"/>
    <w:rsid w:val="005820B7"/>
    <w:rsid w:val="005B0F6D"/>
    <w:rsid w:val="005C1DA7"/>
    <w:rsid w:val="005C3920"/>
    <w:rsid w:val="005C52D0"/>
    <w:rsid w:val="005D0B4F"/>
    <w:rsid w:val="005F2E44"/>
    <w:rsid w:val="005F5EC1"/>
    <w:rsid w:val="00605F47"/>
    <w:rsid w:val="00606240"/>
    <w:rsid w:val="00607144"/>
    <w:rsid w:val="00611055"/>
    <w:rsid w:val="00612F53"/>
    <w:rsid w:val="00617A10"/>
    <w:rsid w:val="00631F63"/>
    <w:rsid w:val="00634F01"/>
    <w:rsid w:val="00637E11"/>
    <w:rsid w:val="006431CD"/>
    <w:rsid w:val="0065332B"/>
    <w:rsid w:val="00680EAE"/>
    <w:rsid w:val="00690E8B"/>
    <w:rsid w:val="006A00D2"/>
    <w:rsid w:val="006B2AE8"/>
    <w:rsid w:val="006C6CEA"/>
    <w:rsid w:val="006E7345"/>
    <w:rsid w:val="006E782C"/>
    <w:rsid w:val="007153D1"/>
    <w:rsid w:val="007266D3"/>
    <w:rsid w:val="00732309"/>
    <w:rsid w:val="0076096B"/>
    <w:rsid w:val="0076496D"/>
    <w:rsid w:val="00766196"/>
    <w:rsid w:val="00774518"/>
    <w:rsid w:val="00780029"/>
    <w:rsid w:val="0078214A"/>
    <w:rsid w:val="00785899"/>
    <w:rsid w:val="007861A2"/>
    <w:rsid w:val="007A3285"/>
    <w:rsid w:val="007A56B8"/>
    <w:rsid w:val="007A6211"/>
    <w:rsid w:val="007A7698"/>
    <w:rsid w:val="007B7801"/>
    <w:rsid w:val="007C65C5"/>
    <w:rsid w:val="007E2F1F"/>
    <w:rsid w:val="007F6E3A"/>
    <w:rsid w:val="00816049"/>
    <w:rsid w:val="0082195D"/>
    <w:rsid w:val="00825337"/>
    <w:rsid w:val="00840199"/>
    <w:rsid w:val="00843EDA"/>
    <w:rsid w:val="00846877"/>
    <w:rsid w:val="00855480"/>
    <w:rsid w:val="00857BA7"/>
    <w:rsid w:val="00861E95"/>
    <w:rsid w:val="00871103"/>
    <w:rsid w:val="008744DF"/>
    <w:rsid w:val="008819D3"/>
    <w:rsid w:val="00883506"/>
    <w:rsid w:val="0089676E"/>
    <w:rsid w:val="008A1293"/>
    <w:rsid w:val="008B1EF1"/>
    <w:rsid w:val="008B2547"/>
    <w:rsid w:val="008B4C0C"/>
    <w:rsid w:val="008C0A5F"/>
    <w:rsid w:val="008C14F4"/>
    <w:rsid w:val="008C675E"/>
    <w:rsid w:val="008D2807"/>
    <w:rsid w:val="008F11A6"/>
    <w:rsid w:val="008F4501"/>
    <w:rsid w:val="008F56EA"/>
    <w:rsid w:val="00902C47"/>
    <w:rsid w:val="00904A8C"/>
    <w:rsid w:val="00907457"/>
    <w:rsid w:val="00914515"/>
    <w:rsid w:val="009147F7"/>
    <w:rsid w:val="00922175"/>
    <w:rsid w:val="00937DE8"/>
    <w:rsid w:val="009413C7"/>
    <w:rsid w:val="00984748"/>
    <w:rsid w:val="00984BE5"/>
    <w:rsid w:val="009868A5"/>
    <w:rsid w:val="00991FA1"/>
    <w:rsid w:val="009943AE"/>
    <w:rsid w:val="009954F5"/>
    <w:rsid w:val="00997DC3"/>
    <w:rsid w:val="009A11A6"/>
    <w:rsid w:val="009A6BAA"/>
    <w:rsid w:val="009B0B05"/>
    <w:rsid w:val="009D517B"/>
    <w:rsid w:val="009E0EEC"/>
    <w:rsid w:val="009E4EBE"/>
    <w:rsid w:val="009F57F3"/>
    <w:rsid w:val="00A035E8"/>
    <w:rsid w:val="00A11F53"/>
    <w:rsid w:val="00A13A6B"/>
    <w:rsid w:val="00A15067"/>
    <w:rsid w:val="00A278DB"/>
    <w:rsid w:val="00A372A1"/>
    <w:rsid w:val="00A37B78"/>
    <w:rsid w:val="00A40395"/>
    <w:rsid w:val="00A50129"/>
    <w:rsid w:val="00A5229F"/>
    <w:rsid w:val="00A605B0"/>
    <w:rsid w:val="00A64881"/>
    <w:rsid w:val="00A707A7"/>
    <w:rsid w:val="00A74D33"/>
    <w:rsid w:val="00A760A9"/>
    <w:rsid w:val="00A80BAF"/>
    <w:rsid w:val="00A94082"/>
    <w:rsid w:val="00A9617B"/>
    <w:rsid w:val="00AA24ED"/>
    <w:rsid w:val="00AA4754"/>
    <w:rsid w:val="00AA7CB6"/>
    <w:rsid w:val="00AC1D94"/>
    <w:rsid w:val="00AC67A2"/>
    <w:rsid w:val="00AE7B4A"/>
    <w:rsid w:val="00B029E6"/>
    <w:rsid w:val="00B1637E"/>
    <w:rsid w:val="00B21FB8"/>
    <w:rsid w:val="00B23376"/>
    <w:rsid w:val="00B25064"/>
    <w:rsid w:val="00B25E9E"/>
    <w:rsid w:val="00B27F6B"/>
    <w:rsid w:val="00B340C9"/>
    <w:rsid w:val="00B3775A"/>
    <w:rsid w:val="00B54EC2"/>
    <w:rsid w:val="00B64916"/>
    <w:rsid w:val="00B657C2"/>
    <w:rsid w:val="00B710E3"/>
    <w:rsid w:val="00B72089"/>
    <w:rsid w:val="00B80113"/>
    <w:rsid w:val="00B90B19"/>
    <w:rsid w:val="00B9171F"/>
    <w:rsid w:val="00B9496D"/>
    <w:rsid w:val="00BC4AFD"/>
    <w:rsid w:val="00BC5963"/>
    <w:rsid w:val="00BE16AC"/>
    <w:rsid w:val="00BE300A"/>
    <w:rsid w:val="00BE695E"/>
    <w:rsid w:val="00C01452"/>
    <w:rsid w:val="00C0221C"/>
    <w:rsid w:val="00C05A43"/>
    <w:rsid w:val="00C13321"/>
    <w:rsid w:val="00C21281"/>
    <w:rsid w:val="00C21A89"/>
    <w:rsid w:val="00C25904"/>
    <w:rsid w:val="00C43A6A"/>
    <w:rsid w:val="00C529EC"/>
    <w:rsid w:val="00C673FA"/>
    <w:rsid w:val="00C7488C"/>
    <w:rsid w:val="00C77EB5"/>
    <w:rsid w:val="00C85EC4"/>
    <w:rsid w:val="00C9603C"/>
    <w:rsid w:val="00C96498"/>
    <w:rsid w:val="00C97687"/>
    <w:rsid w:val="00CA1869"/>
    <w:rsid w:val="00CA79E7"/>
    <w:rsid w:val="00CA7D34"/>
    <w:rsid w:val="00CB0FE8"/>
    <w:rsid w:val="00CB480D"/>
    <w:rsid w:val="00CC4D47"/>
    <w:rsid w:val="00CD4689"/>
    <w:rsid w:val="00CD53E5"/>
    <w:rsid w:val="00CE130F"/>
    <w:rsid w:val="00CE133C"/>
    <w:rsid w:val="00CE7B45"/>
    <w:rsid w:val="00D1694D"/>
    <w:rsid w:val="00D220D2"/>
    <w:rsid w:val="00D31AFC"/>
    <w:rsid w:val="00D3318D"/>
    <w:rsid w:val="00D42761"/>
    <w:rsid w:val="00D44932"/>
    <w:rsid w:val="00D51566"/>
    <w:rsid w:val="00D60480"/>
    <w:rsid w:val="00D70B2A"/>
    <w:rsid w:val="00D829F4"/>
    <w:rsid w:val="00D83E28"/>
    <w:rsid w:val="00D949B8"/>
    <w:rsid w:val="00DA53B5"/>
    <w:rsid w:val="00DB58EF"/>
    <w:rsid w:val="00DB5B43"/>
    <w:rsid w:val="00DB61A5"/>
    <w:rsid w:val="00DC0D03"/>
    <w:rsid w:val="00DE3E65"/>
    <w:rsid w:val="00DF10F5"/>
    <w:rsid w:val="00E03FFE"/>
    <w:rsid w:val="00E10D7D"/>
    <w:rsid w:val="00E13345"/>
    <w:rsid w:val="00E1751D"/>
    <w:rsid w:val="00E2199D"/>
    <w:rsid w:val="00E263E6"/>
    <w:rsid w:val="00E3161A"/>
    <w:rsid w:val="00E31962"/>
    <w:rsid w:val="00E32522"/>
    <w:rsid w:val="00E34ACE"/>
    <w:rsid w:val="00E373AD"/>
    <w:rsid w:val="00E43FEE"/>
    <w:rsid w:val="00E46F1A"/>
    <w:rsid w:val="00E54571"/>
    <w:rsid w:val="00E57D72"/>
    <w:rsid w:val="00E61FCD"/>
    <w:rsid w:val="00E808B2"/>
    <w:rsid w:val="00E811B6"/>
    <w:rsid w:val="00E82EA0"/>
    <w:rsid w:val="00E845CF"/>
    <w:rsid w:val="00E947D8"/>
    <w:rsid w:val="00EA3C93"/>
    <w:rsid w:val="00EA71A1"/>
    <w:rsid w:val="00EC2E61"/>
    <w:rsid w:val="00ED055D"/>
    <w:rsid w:val="00EE62C2"/>
    <w:rsid w:val="00EE6C9D"/>
    <w:rsid w:val="00EE7CF6"/>
    <w:rsid w:val="00EF33B2"/>
    <w:rsid w:val="00F03D9E"/>
    <w:rsid w:val="00F04A93"/>
    <w:rsid w:val="00F13C42"/>
    <w:rsid w:val="00F165DC"/>
    <w:rsid w:val="00F23F1F"/>
    <w:rsid w:val="00F42DAD"/>
    <w:rsid w:val="00F45E07"/>
    <w:rsid w:val="00F64739"/>
    <w:rsid w:val="00F652E6"/>
    <w:rsid w:val="00F70463"/>
    <w:rsid w:val="00F715BF"/>
    <w:rsid w:val="00F82DED"/>
    <w:rsid w:val="00FB5A96"/>
    <w:rsid w:val="00FC2BF3"/>
    <w:rsid w:val="00FD5624"/>
    <w:rsid w:val="00FD5E0F"/>
    <w:rsid w:val="00FF0140"/>
    <w:rsid w:val="00FF085F"/>
    <w:rsid w:val="00FF6C48"/>
    <w:rsid w:val="00FF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90E8B"/>
    <w:pPr>
      <w:spacing w:after="0" w:line="240" w:lineRule="auto"/>
    </w:pPr>
    <w:rPr>
      <w:rFonts w:ascii="Calibri" w:eastAsia="Times New Roman" w:hAnsi="Calibri" w:cs="Calibri"/>
      <w:b/>
      <w:noProo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AEB"/>
    <w:pPr>
      <w:tabs>
        <w:tab w:val="center" w:pos="4680"/>
        <w:tab w:val="right" w:pos="9360"/>
      </w:tabs>
    </w:pPr>
  </w:style>
  <w:style w:type="character" w:customStyle="1" w:styleId="HeaderChar">
    <w:name w:val="Header Char"/>
    <w:basedOn w:val="DefaultParagraphFont"/>
    <w:link w:val="Header"/>
    <w:uiPriority w:val="99"/>
    <w:rsid w:val="001B2AEB"/>
  </w:style>
  <w:style w:type="paragraph" w:styleId="Footer">
    <w:name w:val="footer"/>
    <w:basedOn w:val="Normal"/>
    <w:link w:val="FooterChar"/>
    <w:uiPriority w:val="99"/>
    <w:unhideWhenUsed/>
    <w:rsid w:val="001B2AEB"/>
    <w:pPr>
      <w:tabs>
        <w:tab w:val="center" w:pos="4680"/>
        <w:tab w:val="right" w:pos="9360"/>
      </w:tabs>
    </w:pPr>
  </w:style>
  <w:style w:type="character" w:customStyle="1" w:styleId="FooterChar">
    <w:name w:val="Footer Char"/>
    <w:basedOn w:val="DefaultParagraphFont"/>
    <w:link w:val="Footer"/>
    <w:uiPriority w:val="99"/>
    <w:rsid w:val="001B2AEB"/>
  </w:style>
  <w:style w:type="paragraph" w:styleId="BalloonText">
    <w:name w:val="Balloon Text"/>
    <w:basedOn w:val="Normal"/>
    <w:link w:val="BalloonTextChar"/>
    <w:uiPriority w:val="99"/>
    <w:semiHidden/>
    <w:unhideWhenUsed/>
    <w:rsid w:val="001B2AEB"/>
    <w:rPr>
      <w:rFonts w:ascii="Tahoma" w:hAnsi="Tahoma" w:cs="Tahoma"/>
      <w:sz w:val="16"/>
      <w:szCs w:val="16"/>
    </w:rPr>
  </w:style>
  <w:style w:type="character" w:customStyle="1" w:styleId="BalloonTextChar">
    <w:name w:val="Balloon Text Char"/>
    <w:basedOn w:val="DefaultParagraphFont"/>
    <w:link w:val="BalloonText"/>
    <w:uiPriority w:val="99"/>
    <w:semiHidden/>
    <w:rsid w:val="001B2AEB"/>
    <w:rPr>
      <w:rFonts w:ascii="Tahoma" w:hAnsi="Tahoma" w:cs="Tahoma"/>
      <w:sz w:val="16"/>
      <w:szCs w:val="16"/>
    </w:rPr>
  </w:style>
  <w:style w:type="paragraph" w:customStyle="1" w:styleId="Body">
    <w:name w:val="Body"/>
    <w:rsid w:val="001B2AEB"/>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rsid w:val="001B2AEB"/>
    <w:rPr>
      <w:color w:val="0000FF" w:themeColor="hyperlink"/>
      <w:u w:val="single"/>
    </w:rPr>
  </w:style>
  <w:style w:type="paragraph" w:styleId="ListParagraph">
    <w:name w:val="List Paragraph"/>
    <w:basedOn w:val="Normal"/>
    <w:uiPriority w:val="34"/>
    <w:qFormat/>
    <w:rsid w:val="001B2AEB"/>
    <w:pPr>
      <w:ind w:left="720"/>
      <w:contextualSpacing/>
    </w:pPr>
  </w:style>
  <w:style w:type="paragraph" w:styleId="NoSpacing">
    <w:name w:val="No Spacing"/>
    <w:uiPriority w:val="1"/>
    <w:qFormat/>
    <w:rsid w:val="00E263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90E8B"/>
    <w:pPr>
      <w:spacing w:after="0" w:line="240" w:lineRule="auto"/>
    </w:pPr>
    <w:rPr>
      <w:rFonts w:ascii="Calibri" w:eastAsia="Times New Roman" w:hAnsi="Calibri" w:cs="Calibri"/>
      <w:b/>
      <w:noProo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AEB"/>
    <w:pPr>
      <w:tabs>
        <w:tab w:val="center" w:pos="4680"/>
        <w:tab w:val="right" w:pos="9360"/>
      </w:tabs>
    </w:pPr>
  </w:style>
  <w:style w:type="character" w:customStyle="1" w:styleId="HeaderChar">
    <w:name w:val="Header Char"/>
    <w:basedOn w:val="DefaultParagraphFont"/>
    <w:link w:val="Header"/>
    <w:uiPriority w:val="99"/>
    <w:rsid w:val="001B2AEB"/>
  </w:style>
  <w:style w:type="paragraph" w:styleId="Footer">
    <w:name w:val="footer"/>
    <w:basedOn w:val="Normal"/>
    <w:link w:val="FooterChar"/>
    <w:uiPriority w:val="99"/>
    <w:unhideWhenUsed/>
    <w:rsid w:val="001B2AEB"/>
    <w:pPr>
      <w:tabs>
        <w:tab w:val="center" w:pos="4680"/>
        <w:tab w:val="right" w:pos="9360"/>
      </w:tabs>
    </w:pPr>
  </w:style>
  <w:style w:type="character" w:customStyle="1" w:styleId="FooterChar">
    <w:name w:val="Footer Char"/>
    <w:basedOn w:val="DefaultParagraphFont"/>
    <w:link w:val="Footer"/>
    <w:uiPriority w:val="99"/>
    <w:rsid w:val="001B2AEB"/>
  </w:style>
  <w:style w:type="paragraph" w:styleId="BalloonText">
    <w:name w:val="Balloon Text"/>
    <w:basedOn w:val="Normal"/>
    <w:link w:val="BalloonTextChar"/>
    <w:uiPriority w:val="99"/>
    <w:semiHidden/>
    <w:unhideWhenUsed/>
    <w:rsid w:val="001B2AEB"/>
    <w:rPr>
      <w:rFonts w:ascii="Tahoma" w:hAnsi="Tahoma" w:cs="Tahoma"/>
      <w:sz w:val="16"/>
      <w:szCs w:val="16"/>
    </w:rPr>
  </w:style>
  <w:style w:type="character" w:customStyle="1" w:styleId="BalloonTextChar">
    <w:name w:val="Balloon Text Char"/>
    <w:basedOn w:val="DefaultParagraphFont"/>
    <w:link w:val="BalloonText"/>
    <w:uiPriority w:val="99"/>
    <w:semiHidden/>
    <w:rsid w:val="001B2AEB"/>
    <w:rPr>
      <w:rFonts w:ascii="Tahoma" w:hAnsi="Tahoma" w:cs="Tahoma"/>
      <w:sz w:val="16"/>
      <w:szCs w:val="16"/>
    </w:rPr>
  </w:style>
  <w:style w:type="paragraph" w:customStyle="1" w:styleId="Body">
    <w:name w:val="Body"/>
    <w:rsid w:val="001B2AEB"/>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rsid w:val="001B2AEB"/>
    <w:rPr>
      <w:color w:val="0000FF" w:themeColor="hyperlink"/>
      <w:u w:val="single"/>
    </w:rPr>
  </w:style>
  <w:style w:type="paragraph" w:styleId="ListParagraph">
    <w:name w:val="List Paragraph"/>
    <w:basedOn w:val="Normal"/>
    <w:uiPriority w:val="34"/>
    <w:qFormat/>
    <w:rsid w:val="001B2AEB"/>
    <w:pPr>
      <w:ind w:left="720"/>
      <w:contextualSpacing/>
    </w:pPr>
  </w:style>
  <w:style w:type="paragraph" w:styleId="NoSpacing">
    <w:name w:val="No Spacing"/>
    <w:uiPriority w:val="1"/>
    <w:qFormat/>
    <w:rsid w:val="00E263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91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ssions@earlylearningleader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creditation@earlylearninglead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Schmidt</dc:creator>
  <cp:lastModifiedBy>Kim Pham</cp:lastModifiedBy>
  <cp:revision>15</cp:revision>
  <cp:lastPrinted>2017-01-04T19:57:00Z</cp:lastPrinted>
  <dcterms:created xsi:type="dcterms:W3CDTF">2016-07-01T17:09:00Z</dcterms:created>
  <dcterms:modified xsi:type="dcterms:W3CDTF">2019-09-09T17:29:00Z</dcterms:modified>
</cp:coreProperties>
</file>